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D42" w:rsidRPr="00294D9C" w:rsidRDefault="009C6EB2" w:rsidP="00294D9C">
      <w:pPr>
        <w:spacing w:after="0" w:line="240" w:lineRule="auto"/>
        <w:jc w:val="right"/>
        <w:rPr>
          <w:rFonts w:cs="Arial"/>
          <w:bCs/>
          <w:sz w:val="24"/>
          <w:szCs w:val="24"/>
        </w:rPr>
      </w:pPr>
      <w:r w:rsidRPr="00962932">
        <w:rPr>
          <w:rFonts w:cs="Arial"/>
          <w:bCs/>
          <w:sz w:val="24"/>
          <w:szCs w:val="24"/>
        </w:rPr>
        <w:t xml:space="preserve">Pordenone, </w:t>
      </w:r>
      <w:r w:rsidR="00635C37">
        <w:rPr>
          <w:rFonts w:cs="Arial"/>
          <w:bCs/>
          <w:sz w:val="24"/>
          <w:szCs w:val="24"/>
        </w:rPr>
        <w:t>1</w:t>
      </w:r>
      <w:r w:rsidR="00661079">
        <w:rPr>
          <w:rFonts w:cs="Arial"/>
          <w:bCs/>
          <w:sz w:val="24"/>
          <w:szCs w:val="24"/>
        </w:rPr>
        <w:t>5</w:t>
      </w:r>
      <w:r w:rsidRPr="00962932">
        <w:rPr>
          <w:rFonts w:cs="Arial"/>
          <w:bCs/>
          <w:sz w:val="24"/>
          <w:szCs w:val="24"/>
        </w:rPr>
        <w:t xml:space="preserve"> </w:t>
      </w:r>
      <w:r w:rsidR="00635C37">
        <w:rPr>
          <w:rFonts w:cs="Arial"/>
          <w:bCs/>
          <w:sz w:val="24"/>
          <w:szCs w:val="24"/>
        </w:rPr>
        <w:t>ottobre</w:t>
      </w:r>
      <w:r w:rsidRPr="00962932">
        <w:rPr>
          <w:rFonts w:cs="Arial"/>
          <w:bCs/>
          <w:sz w:val="24"/>
          <w:szCs w:val="24"/>
        </w:rPr>
        <w:t xml:space="preserve"> 2014</w:t>
      </w:r>
    </w:p>
    <w:p w:rsidR="00DD3B44" w:rsidRDefault="00DD3B44" w:rsidP="00A14F7F">
      <w:pPr>
        <w:spacing w:after="0" w:line="240" w:lineRule="auto"/>
        <w:rPr>
          <w:rFonts w:cs="Arial"/>
          <w:bCs/>
          <w:sz w:val="24"/>
          <w:szCs w:val="24"/>
        </w:rPr>
      </w:pPr>
      <w:r w:rsidRPr="00962932">
        <w:rPr>
          <w:rFonts w:cs="Arial"/>
          <w:bCs/>
          <w:sz w:val="24"/>
          <w:szCs w:val="24"/>
        </w:rPr>
        <w:t>A SCUOLA DI SCRITTURA</w:t>
      </w:r>
      <w:r w:rsidR="00594E9A" w:rsidRPr="00962932">
        <w:rPr>
          <w:rFonts w:cs="Arial"/>
          <w:bCs/>
          <w:sz w:val="24"/>
          <w:szCs w:val="24"/>
        </w:rPr>
        <w:t xml:space="preserve"> CO</w:t>
      </w:r>
      <w:r w:rsidRPr="00962932">
        <w:rPr>
          <w:rFonts w:cs="Arial"/>
          <w:bCs/>
          <w:sz w:val="24"/>
          <w:szCs w:val="24"/>
        </w:rPr>
        <w:t>N SERVIZI CGN</w:t>
      </w:r>
    </w:p>
    <w:p w:rsidR="007B7969" w:rsidRPr="007B7969" w:rsidRDefault="007B7969" w:rsidP="00A14F7F">
      <w:pPr>
        <w:spacing w:after="0" w:line="240" w:lineRule="auto"/>
        <w:rPr>
          <w:rFonts w:cs="Arial"/>
          <w:b/>
          <w:bCs/>
          <w:sz w:val="24"/>
          <w:szCs w:val="24"/>
        </w:rPr>
      </w:pPr>
      <w:r w:rsidRPr="007B7969">
        <w:rPr>
          <w:rFonts w:cs="Arial"/>
          <w:b/>
          <w:bCs/>
          <w:sz w:val="24"/>
          <w:szCs w:val="24"/>
        </w:rPr>
        <w:t>“FELICITA’ AL LAVORO: UN’OPERA CORALE” AL VIA IL PRIMO CORSO DI SCRITTURA CREATIVA DI SERVIZI CGN E PORDENONESCRIVE</w:t>
      </w:r>
    </w:p>
    <w:p w:rsidR="00594E9A" w:rsidRPr="007B7969" w:rsidRDefault="007B7969" w:rsidP="00A14F7F">
      <w:pPr>
        <w:spacing w:after="0" w:line="240" w:lineRule="auto"/>
        <w:rPr>
          <w:rFonts w:cs="Arial"/>
          <w:bCs/>
          <w:sz w:val="24"/>
          <w:szCs w:val="24"/>
        </w:rPr>
      </w:pPr>
      <w:r w:rsidRPr="007B7969">
        <w:rPr>
          <w:rFonts w:cs="Arial"/>
          <w:bCs/>
          <w:sz w:val="24"/>
          <w:szCs w:val="24"/>
        </w:rPr>
        <w:t>IL PRIMO GRUPPO ITALIANO NELLA CONSULENZA FISCALE PER PROFESSIONISTI</w:t>
      </w:r>
      <w:r w:rsidR="00594E9A" w:rsidRPr="007B7969">
        <w:rPr>
          <w:rFonts w:cs="Arial"/>
          <w:bCs/>
          <w:sz w:val="24"/>
          <w:szCs w:val="24"/>
        </w:rPr>
        <w:t xml:space="preserve"> </w:t>
      </w:r>
      <w:r w:rsidRPr="007B7969">
        <w:rPr>
          <w:rFonts w:cs="Arial"/>
          <w:bCs/>
          <w:sz w:val="24"/>
          <w:szCs w:val="24"/>
        </w:rPr>
        <w:t xml:space="preserve">INAUGURA </w:t>
      </w:r>
      <w:r>
        <w:rPr>
          <w:rFonts w:cs="Arial"/>
          <w:bCs/>
          <w:sz w:val="24"/>
          <w:szCs w:val="24"/>
        </w:rPr>
        <w:t xml:space="preserve">UN NUOVO </w:t>
      </w:r>
      <w:r w:rsidR="00594E9A" w:rsidRPr="007B7969">
        <w:rPr>
          <w:rFonts w:cs="Arial"/>
          <w:bCs/>
          <w:sz w:val="24"/>
          <w:szCs w:val="24"/>
        </w:rPr>
        <w:t xml:space="preserve">PROGETTO DI </w:t>
      </w:r>
      <w:r w:rsidR="00D66DFC" w:rsidRPr="007B7969">
        <w:rPr>
          <w:rFonts w:cs="Arial"/>
          <w:bCs/>
          <w:sz w:val="24"/>
          <w:szCs w:val="24"/>
        </w:rPr>
        <w:t>VALORIZZAZIONE DEL</w:t>
      </w:r>
      <w:r w:rsidR="00594E9A" w:rsidRPr="007B7969">
        <w:rPr>
          <w:rFonts w:cs="Arial"/>
          <w:bCs/>
          <w:sz w:val="24"/>
          <w:szCs w:val="24"/>
        </w:rPr>
        <w:t>LA</w:t>
      </w:r>
      <w:r w:rsidR="0048080D">
        <w:rPr>
          <w:rFonts w:cs="Arial"/>
          <w:bCs/>
          <w:sz w:val="24"/>
          <w:szCs w:val="24"/>
        </w:rPr>
        <w:t xml:space="preserve"> CULTURA PER COLLABORATORI ED ESTERNI</w:t>
      </w:r>
      <w:r>
        <w:rPr>
          <w:rFonts w:cs="Arial"/>
          <w:bCs/>
          <w:sz w:val="24"/>
          <w:szCs w:val="24"/>
        </w:rPr>
        <w:t>.</w:t>
      </w:r>
    </w:p>
    <w:p w:rsidR="00A14F7F" w:rsidRPr="00962932" w:rsidRDefault="00255C70" w:rsidP="00A14F7F">
      <w:pPr>
        <w:spacing w:after="0" w:line="240" w:lineRule="auto"/>
        <w:rPr>
          <w:rFonts w:cs="Arial"/>
          <w:bCs/>
          <w:sz w:val="24"/>
          <w:szCs w:val="24"/>
        </w:rPr>
      </w:pPr>
      <w:r w:rsidRPr="00962932">
        <w:rPr>
          <w:rFonts w:cs="Arial"/>
          <w:bCs/>
          <w:sz w:val="24"/>
          <w:szCs w:val="24"/>
        </w:rPr>
        <w:t>PRIMO CORSO DI SCRITTURA CREATIVA E COSTITUZIONE DI UNA START-UP INTERNA DELLA CULTURA GLI INGREDIENTI</w:t>
      </w:r>
      <w:r w:rsidR="00A60C5A" w:rsidRPr="00962932">
        <w:rPr>
          <w:rFonts w:cs="Arial"/>
          <w:bCs/>
          <w:sz w:val="24"/>
          <w:szCs w:val="24"/>
        </w:rPr>
        <w:t xml:space="preserve"> DEL PROGETTO</w:t>
      </w:r>
      <w:r w:rsidR="00AF355D">
        <w:rPr>
          <w:rFonts w:cs="Arial"/>
          <w:bCs/>
          <w:sz w:val="24"/>
          <w:szCs w:val="24"/>
        </w:rPr>
        <w:t>.</w:t>
      </w:r>
      <w:r w:rsidR="00A60C5A" w:rsidRPr="00962932">
        <w:rPr>
          <w:rFonts w:cs="Arial"/>
          <w:bCs/>
          <w:sz w:val="24"/>
          <w:szCs w:val="24"/>
        </w:rPr>
        <w:t xml:space="preserve"> </w:t>
      </w:r>
    </w:p>
    <w:p w:rsidR="00A14F7F" w:rsidRDefault="00A14F7F" w:rsidP="00A14F7F">
      <w:pPr>
        <w:spacing w:after="0" w:line="240" w:lineRule="auto"/>
        <w:rPr>
          <w:rFonts w:cs="Arial"/>
          <w:b/>
          <w:bCs/>
          <w:sz w:val="24"/>
          <w:szCs w:val="24"/>
        </w:rPr>
      </w:pPr>
    </w:p>
    <w:p w:rsidR="00AF355D" w:rsidRPr="00B71C97" w:rsidRDefault="00AF355D" w:rsidP="00A14F7F">
      <w:pPr>
        <w:spacing w:after="0" w:line="240" w:lineRule="auto"/>
        <w:rPr>
          <w:rFonts w:cs="Arial"/>
          <w:bCs/>
        </w:rPr>
      </w:pPr>
      <w:r w:rsidRPr="00B71C97">
        <w:rPr>
          <w:rFonts w:cs="Arial"/>
          <w:b/>
          <w:bCs/>
        </w:rPr>
        <w:t>La felicità al lavoro è possibile?</w:t>
      </w:r>
      <w:r w:rsidRPr="00B71C97">
        <w:rPr>
          <w:rFonts w:cs="Arial"/>
          <w:bCs/>
        </w:rPr>
        <w:t xml:space="preserve"> Qual è il ruolo dell’impresa? Cercherà di rispondere a questi e altri interrogativi l’annunciato progetto culturale del </w:t>
      </w:r>
      <w:r w:rsidRPr="00B71C97">
        <w:rPr>
          <w:rFonts w:cs="Arial"/>
          <w:b/>
          <w:bCs/>
        </w:rPr>
        <w:t xml:space="preserve">Gruppo Servizi CGN </w:t>
      </w:r>
      <w:r w:rsidRPr="00B71C97">
        <w:rPr>
          <w:rFonts w:cs="Arial"/>
          <w:bCs/>
        </w:rPr>
        <w:t>che,</w:t>
      </w:r>
      <w:r w:rsidRPr="00B71C97">
        <w:rPr>
          <w:rFonts w:cs="Arial"/>
          <w:b/>
          <w:bCs/>
        </w:rPr>
        <w:t xml:space="preserve"> in collaborazione con la scuola di scrittura creativa PordenoneScrive, darà il via </w:t>
      </w:r>
      <w:r w:rsidR="00B71C97" w:rsidRPr="00B71C97">
        <w:rPr>
          <w:rFonts w:cs="Arial"/>
          <w:b/>
          <w:bCs/>
        </w:rPr>
        <w:t>domani (</w:t>
      </w:r>
      <w:r w:rsidRPr="00B71C97">
        <w:rPr>
          <w:rFonts w:cs="Arial"/>
          <w:b/>
          <w:bCs/>
        </w:rPr>
        <w:t>giovedì 16 ottobre</w:t>
      </w:r>
      <w:r w:rsidR="00B71C97" w:rsidRPr="00B71C97">
        <w:rPr>
          <w:rFonts w:cs="Arial"/>
          <w:b/>
          <w:bCs/>
        </w:rPr>
        <w:t>)</w:t>
      </w:r>
      <w:r w:rsidRPr="00B71C97">
        <w:rPr>
          <w:rFonts w:cs="Arial"/>
          <w:b/>
          <w:bCs/>
        </w:rPr>
        <w:t xml:space="preserve"> al primo corso di scrittura creativa aperto a collaboratori e pubblico esterno</w:t>
      </w:r>
      <w:r w:rsidRPr="00B71C97">
        <w:rPr>
          <w:rFonts w:cs="Arial"/>
          <w:bCs/>
        </w:rPr>
        <w:t>.</w:t>
      </w:r>
    </w:p>
    <w:p w:rsidR="0035077C" w:rsidRPr="00B71C97" w:rsidRDefault="00597BF1" w:rsidP="0035077C">
      <w:pPr>
        <w:spacing w:after="0" w:line="240" w:lineRule="auto"/>
        <w:rPr>
          <w:rFonts w:cs="Arial"/>
          <w:bCs/>
        </w:rPr>
      </w:pPr>
      <w:r w:rsidRPr="00B71C97">
        <w:rPr>
          <w:rFonts w:cs="Arial"/>
          <w:bCs/>
        </w:rPr>
        <w:t>Già a</w:t>
      </w:r>
      <w:r w:rsidR="00AF355D" w:rsidRPr="00B71C97">
        <w:rPr>
          <w:rFonts w:cs="Arial"/>
          <w:bCs/>
        </w:rPr>
        <w:t xml:space="preserve">nnunciato </w:t>
      </w:r>
      <w:r w:rsidRPr="00B71C97">
        <w:rPr>
          <w:rFonts w:cs="Arial"/>
          <w:bCs/>
        </w:rPr>
        <w:t xml:space="preserve">a settembre </w:t>
      </w:r>
      <w:r w:rsidR="00AF355D" w:rsidRPr="00B71C97">
        <w:rPr>
          <w:rFonts w:cs="Arial"/>
          <w:bCs/>
        </w:rPr>
        <w:t>nell’</w:t>
      </w:r>
      <w:r w:rsidR="0035077C" w:rsidRPr="00B71C97">
        <w:rPr>
          <w:rFonts w:cs="Arial"/>
          <w:bCs/>
        </w:rPr>
        <w:t>ambito del Festival del libro</w:t>
      </w:r>
      <w:r w:rsidR="00AF355D" w:rsidRPr="00B71C97">
        <w:rPr>
          <w:rFonts w:cs="Arial"/>
          <w:bCs/>
        </w:rPr>
        <w:t xml:space="preserve"> PordenoneLegge</w:t>
      </w:r>
      <w:r w:rsidRPr="00B71C97">
        <w:rPr>
          <w:rFonts w:cs="Arial"/>
          <w:bCs/>
        </w:rPr>
        <w:t xml:space="preserve"> 2014</w:t>
      </w:r>
      <w:r w:rsidR="00AF355D" w:rsidRPr="00B71C97">
        <w:rPr>
          <w:rFonts w:cs="Arial"/>
          <w:bCs/>
        </w:rPr>
        <w:t xml:space="preserve">, di cui </w:t>
      </w:r>
      <w:r w:rsidRPr="00B71C97">
        <w:rPr>
          <w:rFonts w:cs="Arial"/>
          <w:bCs/>
        </w:rPr>
        <w:t xml:space="preserve">Servizi CGN </w:t>
      </w:r>
      <w:r w:rsidR="00AF355D" w:rsidRPr="00B71C97">
        <w:rPr>
          <w:rFonts w:cs="Arial"/>
          <w:bCs/>
        </w:rPr>
        <w:t>è stato main sponsor</w:t>
      </w:r>
      <w:r w:rsidRPr="00B71C97">
        <w:rPr>
          <w:rFonts w:cs="Arial"/>
          <w:bCs/>
        </w:rPr>
        <w:t xml:space="preserve">, è ora ai blocchi di partenza il primo progetto, aperto </w:t>
      </w:r>
      <w:r w:rsidR="0035077C" w:rsidRPr="00B71C97">
        <w:rPr>
          <w:rFonts w:cs="Arial"/>
          <w:bCs/>
        </w:rPr>
        <w:t xml:space="preserve">anche </w:t>
      </w:r>
      <w:r w:rsidRPr="00B71C97">
        <w:rPr>
          <w:rFonts w:cs="Arial"/>
          <w:bCs/>
        </w:rPr>
        <w:t>al pubblico</w:t>
      </w:r>
      <w:r w:rsidR="0048080D" w:rsidRPr="00B71C97">
        <w:rPr>
          <w:rFonts w:cs="Arial"/>
          <w:bCs/>
        </w:rPr>
        <w:t xml:space="preserve">, </w:t>
      </w:r>
      <w:r w:rsidRPr="00B71C97">
        <w:rPr>
          <w:rFonts w:cs="Arial"/>
          <w:bCs/>
        </w:rPr>
        <w:t>che l’azienda leader nella consulenza fiscale dedica a</w:t>
      </w:r>
      <w:r w:rsidR="0048080D" w:rsidRPr="00B71C97">
        <w:rPr>
          <w:rFonts w:cs="Arial"/>
          <w:bCs/>
        </w:rPr>
        <w:t xml:space="preserve">lla </w:t>
      </w:r>
      <w:r w:rsidR="0035077C" w:rsidRPr="00B71C97">
        <w:rPr>
          <w:rFonts w:cs="Arial"/>
          <w:bCs/>
        </w:rPr>
        <w:t>promozione e divulgazione della cultura in azienda e sul territorio.</w:t>
      </w:r>
    </w:p>
    <w:p w:rsidR="0035077C" w:rsidRPr="00B71C97" w:rsidRDefault="0035077C" w:rsidP="0035077C">
      <w:pPr>
        <w:spacing w:after="0" w:line="240" w:lineRule="auto"/>
        <w:rPr>
          <w:rFonts w:cs="Arial"/>
        </w:rPr>
      </w:pPr>
      <w:r w:rsidRPr="00B71C97">
        <w:rPr>
          <w:rFonts w:cs="Arial"/>
          <w:bCs/>
        </w:rPr>
        <w:t xml:space="preserve">Un progetto nel progetto, questo, che coinvolge in prima battuta gli </w:t>
      </w:r>
      <w:r w:rsidRPr="00B71C97">
        <w:rPr>
          <w:rFonts w:cs="Arial"/>
          <w:b/>
        </w:rPr>
        <w:t>Esploratori Culturali CGN</w:t>
      </w:r>
      <w:r w:rsidRPr="00B71C97">
        <w:rPr>
          <w:rFonts w:cs="Arial"/>
        </w:rPr>
        <w:t xml:space="preserve">, un gruppo liberamente costituito di </w:t>
      </w:r>
      <w:r w:rsidRPr="00B71C97">
        <w:rPr>
          <w:rFonts w:cs="Arial"/>
          <w:bCs/>
        </w:rPr>
        <w:t xml:space="preserve">collaboratori interni amanti della cultura in tutte le sue sfaccettature, un vero e proprio </w:t>
      </w:r>
      <w:r w:rsidRPr="00B71C97">
        <w:rPr>
          <w:rFonts w:cs="Arial"/>
          <w:b/>
        </w:rPr>
        <w:t>reparto di Ricerca e Sviluppo Culturale</w:t>
      </w:r>
      <w:r w:rsidRPr="00B71C97">
        <w:rPr>
          <w:rFonts w:cs="Arial"/>
        </w:rPr>
        <w:t xml:space="preserve"> che ha l’obiettivo di assorbire e riversare poi in azienda tutto ciò che di più interessante avviene nel panorama culturale, a beneficio della creatività e della crescita personale di tutti i colleghi.</w:t>
      </w:r>
    </w:p>
    <w:p w:rsidR="00ED717C" w:rsidRPr="00B71C97" w:rsidRDefault="0035077C" w:rsidP="00D35F7E">
      <w:pPr>
        <w:spacing w:after="0" w:line="240" w:lineRule="auto"/>
        <w:rPr>
          <w:rFonts w:cs="Arial"/>
        </w:rPr>
      </w:pPr>
      <w:r w:rsidRPr="00B71C97">
        <w:rPr>
          <w:rFonts w:cs="Arial"/>
        </w:rPr>
        <w:t>Il corso</w:t>
      </w:r>
      <w:r w:rsidR="000138C9" w:rsidRPr="00B71C97">
        <w:rPr>
          <w:rFonts w:cs="Arial"/>
        </w:rPr>
        <w:t xml:space="preserve">, che inizierà questa settimana per concludersi ad aprile 2015, tratterà il tema del lavoro, </w:t>
      </w:r>
      <w:r w:rsidR="00744DF2" w:rsidRPr="00B71C97">
        <w:rPr>
          <w:rFonts w:cs="Arial"/>
        </w:rPr>
        <w:t xml:space="preserve">della felicità al lavoro </w:t>
      </w:r>
      <w:r w:rsidR="000138C9" w:rsidRPr="00B71C97">
        <w:rPr>
          <w:rFonts w:cs="Arial"/>
        </w:rPr>
        <w:t xml:space="preserve">e del ruolo che ha la cultura d’impresa in questa missione </w:t>
      </w:r>
      <w:r w:rsidR="00744DF2" w:rsidRPr="00B71C97">
        <w:rPr>
          <w:rFonts w:cs="Arial"/>
        </w:rPr>
        <w:t xml:space="preserve">attraverso incontri testimonianza, lezioni e laboratori </w:t>
      </w:r>
      <w:r w:rsidR="000138C9" w:rsidRPr="00B71C97">
        <w:rPr>
          <w:rFonts w:cs="Arial"/>
        </w:rPr>
        <w:t xml:space="preserve">con </w:t>
      </w:r>
      <w:r w:rsidR="000138C9" w:rsidRPr="00B71C97">
        <w:rPr>
          <w:rFonts w:cs="Arial"/>
          <w:b/>
        </w:rPr>
        <w:t>l’obiettivo di dar</w:t>
      </w:r>
      <w:r w:rsidR="00744DF2" w:rsidRPr="00B71C97">
        <w:rPr>
          <w:rFonts w:cs="Arial"/>
          <w:b/>
        </w:rPr>
        <w:t xml:space="preserve"> vita ad un libro</w:t>
      </w:r>
      <w:r w:rsidR="000138C9" w:rsidRPr="00B71C97">
        <w:rPr>
          <w:rFonts w:cs="Arial"/>
          <w:b/>
        </w:rPr>
        <w:t>, “un’opera corale”</w:t>
      </w:r>
      <w:r w:rsidR="000138C9" w:rsidRPr="00B71C97">
        <w:rPr>
          <w:rFonts w:cs="Arial"/>
        </w:rPr>
        <w:t xml:space="preserve"> appunto,</w:t>
      </w:r>
      <w:r w:rsidR="00744DF2" w:rsidRPr="00B71C97">
        <w:rPr>
          <w:rFonts w:cs="Arial"/>
        </w:rPr>
        <w:t xml:space="preserve"> che verrà presentato alla prossima edizione d</w:t>
      </w:r>
      <w:r w:rsidR="000138C9" w:rsidRPr="00B71C97">
        <w:rPr>
          <w:rFonts w:cs="Arial"/>
        </w:rPr>
        <w:t>el Festival</w:t>
      </w:r>
      <w:r w:rsidR="00744DF2" w:rsidRPr="00B71C97">
        <w:rPr>
          <w:rFonts w:cs="Arial"/>
        </w:rPr>
        <w:t xml:space="preserve"> Pordenonelegge. </w:t>
      </w:r>
      <w:r w:rsidR="00ED717C" w:rsidRPr="00B71C97">
        <w:rPr>
          <w:rFonts w:cs="Arial"/>
          <w:b/>
        </w:rPr>
        <w:t>Protagonisti del corso le figure di Adriano, in particolare, e Camillo Olivetti</w:t>
      </w:r>
      <w:r w:rsidR="00ED717C" w:rsidRPr="00B71C97">
        <w:rPr>
          <w:rFonts w:cs="Arial"/>
        </w:rPr>
        <w:t xml:space="preserve">, un esempio storico di cultura d’impresa innovativa riconosciuta in tutto il mondo. E assieme a questi modelli </w:t>
      </w:r>
      <w:r w:rsidR="00B267AD" w:rsidRPr="00B71C97">
        <w:rPr>
          <w:rFonts w:cs="Arial"/>
        </w:rPr>
        <w:t xml:space="preserve">del passato </w:t>
      </w:r>
      <w:r w:rsidR="00ED717C" w:rsidRPr="00B71C97">
        <w:rPr>
          <w:rFonts w:cs="Arial"/>
        </w:rPr>
        <w:t>si alterneranno</w:t>
      </w:r>
      <w:r w:rsidR="00B267AD" w:rsidRPr="00B71C97">
        <w:rPr>
          <w:rFonts w:cs="Arial"/>
        </w:rPr>
        <w:t>,</w:t>
      </w:r>
      <w:r w:rsidR="00ED717C" w:rsidRPr="00B71C97">
        <w:rPr>
          <w:rFonts w:cs="Arial"/>
        </w:rPr>
        <w:t xml:space="preserve"> </w:t>
      </w:r>
      <w:r w:rsidR="00ED717C" w:rsidRPr="00B71C97">
        <w:rPr>
          <w:rFonts w:cs="Arial"/>
          <w:b/>
        </w:rPr>
        <w:t>nelle cattedre dei prof. Gian Mario Villalta e Alberto Garlini,</w:t>
      </w:r>
      <w:r w:rsidR="00212570" w:rsidRPr="00B71C97">
        <w:rPr>
          <w:rFonts w:cs="Arial"/>
          <w:b/>
        </w:rPr>
        <w:t xml:space="preserve"> odierni</w:t>
      </w:r>
      <w:r w:rsidR="00ED717C" w:rsidRPr="00B71C97">
        <w:rPr>
          <w:rFonts w:cs="Arial"/>
          <w:b/>
        </w:rPr>
        <w:t xml:space="preserve"> </w:t>
      </w:r>
      <w:r w:rsidR="00212570" w:rsidRPr="00B71C97">
        <w:rPr>
          <w:rFonts w:cs="Arial"/>
          <w:b/>
        </w:rPr>
        <w:t>imprenditori</w:t>
      </w:r>
      <w:r w:rsidR="00ED717C" w:rsidRPr="00B71C97">
        <w:rPr>
          <w:rFonts w:cs="Arial"/>
          <w:b/>
        </w:rPr>
        <w:t xml:space="preserve"> </w:t>
      </w:r>
      <w:r w:rsidR="00212570" w:rsidRPr="00B71C97">
        <w:rPr>
          <w:rFonts w:cs="Arial"/>
        </w:rPr>
        <w:t>(</w:t>
      </w:r>
      <w:r w:rsidR="00ED717C" w:rsidRPr="00B71C97">
        <w:rPr>
          <w:rFonts w:cs="Arial"/>
        </w:rPr>
        <w:t>Giancarlo Broggian</w:t>
      </w:r>
      <w:r w:rsidR="00212570" w:rsidRPr="00B71C97">
        <w:rPr>
          <w:rFonts w:cs="Arial"/>
        </w:rPr>
        <w:t>, presidente del Gruppo Servizi CGN, e Sonia</w:t>
      </w:r>
      <w:r w:rsidR="00B71C97">
        <w:rPr>
          <w:rFonts w:cs="Arial"/>
        </w:rPr>
        <w:t xml:space="preserve"> e Vladimir</w:t>
      </w:r>
      <w:r w:rsidR="00212570" w:rsidRPr="00B71C97">
        <w:rPr>
          <w:rFonts w:cs="Arial"/>
        </w:rPr>
        <w:t xml:space="preserve"> Dukcevich </w:t>
      </w:r>
      <w:r w:rsidR="00B71C97">
        <w:rPr>
          <w:rFonts w:cs="Arial"/>
        </w:rPr>
        <w:t>alla guida del gruppo King’s)</w:t>
      </w:r>
      <w:r w:rsidR="00212570" w:rsidRPr="00B71C97">
        <w:rPr>
          <w:rFonts w:cs="Arial"/>
        </w:rPr>
        <w:t>,</w:t>
      </w:r>
      <w:r w:rsidR="00212570" w:rsidRPr="00B71C97">
        <w:rPr>
          <w:rFonts w:cs="Arial"/>
          <w:b/>
        </w:rPr>
        <w:t xml:space="preserve"> scrittori </w:t>
      </w:r>
      <w:r w:rsidR="00212570" w:rsidRPr="00B71C97">
        <w:rPr>
          <w:rFonts w:cs="Arial"/>
        </w:rPr>
        <w:t xml:space="preserve">(Pino Roveredo e Federica Manzon) </w:t>
      </w:r>
      <w:r w:rsidR="00212570" w:rsidRPr="00B71C97">
        <w:rPr>
          <w:rFonts w:cs="Arial"/>
          <w:b/>
        </w:rPr>
        <w:t xml:space="preserve">ed editori </w:t>
      </w:r>
      <w:r w:rsidR="00212570" w:rsidRPr="00B71C97">
        <w:rPr>
          <w:rFonts w:cs="Arial"/>
        </w:rPr>
        <w:t>(Filiberto Zovico).</w:t>
      </w:r>
    </w:p>
    <w:p w:rsidR="00ED717C" w:rsidRPr="00B71C97" w:rsidRDefault="00673481" w:rsidP="00ED717C">
      <w:pPr>
        <w:spacing w:after="0" w:line="240" w:lineRule="auto"/>
        <w:rPr>
          <w:rFonts w:cs="Arial"/>
        </w:rPr>
      </w:pPr>
      <w:r w:rsidRPr="00B71C97">
        <w:rPr>
          <w:rFonts w:cs="Arial"/>
        </w:rPr>
        <w:t xml:space="preserve">Il corso si intreccia inoltre ad un altro progetto che Servizi CGN ed Esploratori Culturali </w:t>
      </w:r>
      <w:r w:rsidR="00C2611A">
        <w:rPr>
          <w:rFonts w:cs="Arial"/>
        </w:rPr>
        <w:t xml:space="preserve">CGN </w:t>
      </w:r>
      <w:r w:rsidRPr="00B71C97">
        <w:rPr>
          <w:rFonts w:cs="Arial"/>
        </w:rPr>
        <w:t>stanno portando avanti con il Teatro Verdi di Pordenone. Per i</w:t>
      </w:r>
      <w:r w:rsidR="004B4986" w:rsidRPr="00B71C97">
        <w:rPr>
          <w:rFonts w:cs="Arial"/>
        </w:rPr>
        <w:t xml:space="preserve"> partecipanti è </w:t>
      </w:r>
      <w:r w:rsidR="004B4986" w:rsidRPr="00B71C97">
        <w:rPr>
          <w:rFonts w:cs="Arial"/>
          <w:b/>
        </w:rPr>
        <w:t xml:space="preserve">prevista infatti tra le attività </w:t>
      </w:r>
      <w:r w:rsidR="000138C9" w:rsidRPr="00B71C97">
        <w:rPr>
          <w:rFonts w:cs="Arial"/>
          <w:b/>
        </w:rPr>
        <w:t xml:space="preserve">anche la partecipazione a due spettacoli </w:t>
      </w:r>
      <w:r w:rsidR="00ED717C" w:rsidRPr="00B71C97">
        <w:rPr>
          <w:rFonts w:cs="Arial"/>
          <w:b/>
          <w:bCs/>
        </w:rPr>
        <w:t>di prosa dedicati agli Olivetti</w:t>
      </w:r>
      <w:r w:rsidR="00ED717C" w:rsidRPr="00B71C97">
        <w:rPr>
          <w:rFonts w:cs="Arial"/>
          <w:bCs/>
        </w:rPr>
        <w:t xml:space="preserve">, uno dei quali incentrato su Adriano e in scena esclusivamente per i collaboratori del Gruppo </w:t>
      </w:r>
      <w:r w:rsidRPr="00B71C97">
        <w:rPr>
          <w:rFonts w:cs="Arial"/>
          <w:bCs/>
        </w:rPr>
        <w:t xml:space="preserve">e i corsisti </w:t>
      </w:r>
      <w:r w:rsidR="00ED717C" w:rsidRPr="00B71C97">
        <w:rPr>
          <w:rFonts w:cs="Arial"/>
          <w:bCs/>
        </w:rPr>
        <w:t>e uno (</w:t>
      </w:r>
      <w:hyperlink r:id="rId8" w:history="1">
        <w:r w:rsidR="00ED717C" w:rsidRPr="00B71C97">
          <w:rPr>
            <w:rStyle w:val="Collegamentoipertestuale"/>
            <w:rFonts w:cs="Arial"/>
            <w:bCs/>
            <w:color w:val="auto"/>
            <w:u w:val="none"/>
          </w:rPr>
          <w:t>CAMILLO OLIVETTI. Alle radici di un sogno</w:t>
        </w:r>
        <w:r w:rsidR="00ED717C" w:rsidRPr="00B71C97">
          <w:rPr>
            <w:rStyle w:val="Collegamentoipertestuale"/>
            <w:rFonts w:cs="Arial"/>
            <w:b/>
            <w:bCs/>
            <w:color w:val="auto"/>
            <w:u w:val="none"/>
          </w:rPr>
          <w:t xml:space="preserve"> </w:t>
        </w:r>
        <w:r w:rsidR="00ED717C" w:rsidRPr="00B71C97">
          <w:rPr>
            <w:rStyle w:val="Collegamentoipertestuale"/>
            <w:rFonts w:cs="Arial"/>
            <w:bCs/>
            <w:color w:val="auto"/>
            <w:u w:val="none"/>
          </w:rPr>
          <w:t>di Laura Curino e Gabriele Vacis 20 marzo 2015</w:t>
        </w:r>
      </w:hyperlink>
      <w:r w:rsidR="00ED717C" w:rsidRPr="00B71C97">
        <w:rPr>
          <w:rFonts w:cs="Arial"/>
          <w:bCs/>
        </w:rPr>
        <w:t>) destinato anche a tutto il pubblico</w:t>
      </w:r>
      <w:r w:rsidRPr="00B71C97">
        <w:rPr>
          <w:rFonts w:cs="Arial"/>
          <w:bCs/>
        </w:rPr>
        <w:t>.</w:t>
      </w:r>
      <w:r w:rsidRPr="00B71C97">
        <w:rPr>
          <w:rFonts w:cs="Arial"/>
        </w:rPr>
        <w:t xml:space="preserve"> </w:t>
      </w:r>
      <w:r w:rsidR="00ED717C" w:rsidRPr="00B71C97">
        <w:rPr>
          <w:rFonts w:cs="Arial"/>
          <w:bCs/>
        </w:rPr>
        <w:t xml:space="preserve">Da quest’anno </w:t>
      </w:r>
      <w:r w:rsidR="00ED717C" w:rsidRPr="00B71C97">
        <w:rPr>
          <w:rFonts w:cs="Arial"/>
          <w:b/>
          <w:bCs/>
        </w:rPr>
        <w:t xml:space="preserve">Servizi CGN </w:t>
      </w:r>
      <w:r w:rsidRPr="00B71C97">
        <w:rPr>
          <w:rFonts w:cs="Arial"/>
          <w:b/>
          <w:bCs/>
        </w:rPr>
        <w:t>è infatti anche</w:t>
      </w:r>
      <w:r w:rsidR="00ED717C" w:rsidRPr="00B71C97">
        <w:rPr>
          <w:rFonts w:cs="Arial"/>
          <w:b/>
          <w:bCs/>
        </w:rPr>
        <w:t xml:space="preserve"> “special partner” del </w:t>
      </w:r>
      <w:r w:rsidRPr="00B71C97">
        <w:rPr>
          <w:rFonts w:cs="Arial"/>
          <w:b/>
          <w:bCs/>
        </w:rPr>
        <w:t>Comunale pordenonese</w:t>
      </w:r>
      <w:r w:rsidR="00ED717C" w:rsidRPr="00B71C97">
        <w:rPr>
          <w:rFonts w:cs="Arial"/>
          <w:b/>
          <w:bCs/>
        </w:rPr>
        <w:t xml:space="preserve"> con un progetto sperimentale</w:t>
      </w:r>
      <w:r w:rsidRPr="00B71C97">
        <w:rPr>
          <w:rFonts w:cs="Arial"/>
          <w:b/>
          <w:bCs/>
        </w:rPr>
        <w:t>, legato appunto al tema del</w:t>
      </w:r>
      <w:r w:rsidR="00ED717C" w:rsidRPr="00B71C97">
        <w:rPr>
          <w:rFonts w:cs="Arial"/>
          <w:b/>
          <w:bCs/>
        </w:rPr>
        <w:t xml:space="preserve"> lavoro</w:t>
      </w:r>
      <w:r w:rsidRPr="00B71C97">
        <w:rPr>
          <w:rFonts w:cs="Arial"/>
          <w:b/>
          <w:bCs/>
        </w:rPr>
        <w:t xml:space="preserve">, </w:t>
      </w:r>
      <w:r w:rsidRPr="00B71C97">
        <w:rPr>
          <w:rFonts w:cs="Arial"/>
          <w:bCs/>
        </w:rPr>
        <w:t>che</w:t>
      </w:r>
      <w:r w:rsidR="00ED717C" w:rsidRPr="00B71C97">
        <w:rPr>
          <w:rFonts w:cs="Arial"/>
          <w:bCs/>
        </w:rPr>
        <w:t xml:space="preserve"> coglie l’occasione per lanciare un segnale di innovazione nelle relazioni tra istituzioni e impresa e per generare, attraverso la cultura e il teatro, benefici diretti all’impresa e al territorio.</w:t>
      </w:r>
    </w:p>
    <w:p w:rsidR="00ED717C" w:rsidRPr="00B71C97" w:rsidRDefault="00673481" w:rsidP="00ED717C">
      <w:pPr>
        <w:spacing w:after="0" w:line="240" w:lineRule="auto"/>
        <w:rPr>
          <w:rFonts w:cs="Arial"/>
          <w:bCs/>
        </w:rPr>
      </w:pPr>
      <w:r w:rsidRPr="00B71C97">
        <w:rPr>
          <w:rFonts w:cs="Arial"/>
          <w:bCs/>
        </w:rPr>
        <w:t>Tra i venticinque partecipanti che hanno superato le selezioni e che siederanno nei banchi di Oceano, la nuova sede del Gruppo Servizi CGN (il più grande edificio in Friuli Venezia Giulia ad aver ottenuto la certificazione energetica CasaClima Classe A) ci sar</w:t>
      </w:r>
      <w:r w:rsidR="007D24FE" w:rsidRPr="00B71C97">
        <w:rPr>
          <w:rFonts w:cs="Arial"/>
          <w:bCs/>
        </w:rPr>
        <w:t xml:space="preserve">à </w:t>
      </w:r>
      <w:r w:rsidR="007D24FE" w:rsidRPr="00B71C97">
        <w:rPr>
          <w:rFonts w:cs="Arial"/>
          <w:b/>
          <w:bCs/>
        </w:rPr>
        <w:t xml:space="preserve">un pubblico eterogeneo tra cui </w:t>
      </w:r>
      <w:r w:rsidRPr="00B71C97">
        <w:rPr>
          <w:rFonts w:cs="Arial"/>
          <w:b/>
          <w:bCs/>
        </w:rPr>
        <w:t>coll</w:t>
      </w:r>
      <w:r w:rsidR="007D24FE" w:rsidRPr="00B71C97">
        <w:rPr>
          <w:rFonts w:cs="Arial"/>
          <w:b/>
          <w:bCs/>
        </w:rPr>
        <w:t>aboratori del Gruppo, studenti e professionisti provenienti da diversi settori</w:t>
      </w:r>
      <w:r w:rsidR="007D24FE" w:rsidRPr="00B71C97">
        <w:rPr>
          <w:rFonts w:cs="Arial"/>
          <w:bCs/>
        </w:rPr>
        <w:t>.</w:t>
      </w:r>
      <w:r w:rsidR="00C2611A">
        <w:rPr>
          <w:rFonts w:cs="Arial"/>
          <w:bCs/>
        </w:rPr>
        <w:t xml:space="preserve"> Per loro nessun costo di partecipazione, il progetto è interamente finanziato dall’azienda.</w:t>
      </w:r>
      <w:bookmarkStart w:id="0" w:name="_GoBack"/>
      <w:bookmarkEnd w:id="0"/>
    </w:p>
    <w:p w:rsidR="00D35F7E" w:rsidRPr="00B71C97" w:rsidRDefault="00D35F7E" w:rsidP="00D35F7E">
      <w:pPr>
        <w:spacing w:after="0" w:line="240" w:lineRule="auto"/>
        <w:rPr>
          <w:rFonts w:cs="Arial"/>
        </w:rPr>
      </w:pPr>
      <w:r w:rsidRPr="00B71C97">
        <w:rPr>
          <w:rFonts w:cs="Arial"/>
        </w:rPr>
        <w:t xml:space="preserve">«Scrivere è un processo complesso di acquisizione di consapevolezza, è un percorso rivelatore. – commenta </w:t>
      </w:r>
      <w:r w:rsidRPr="00B71C97">
        <w:rPr>
          <w:rFonts w:cs="Arial"/>
          <w:b/>
        </w:rPr>
        <w:t>Giancarlo Broggian, presidente di Servizi CGN</w:t>
      </w:r>
      <w:r w:rsidRPr="00B71C97">
        <w:rPr>
          <w:rFonts w:cs="Arial"/>
        </w:rPr>
        <w:t xml:space="preserve"> - Per un’azienda significa rivelare la propria identità, riflettere in maniera profonda sui propri obiettivi e valori distintivi. Servizi CGN accetta la sfida e, attraverso il Corso di Scrittura Creativa, si fa promotrice di un progetto originale, che trae forza dalle relazioni tra impresa, istituzioni e territorio». </w:t>
      </w:r>
    </w:p>
    <w:p w:rsidR="001263B4" w:rsidRPr="00B71C97" w:rsidRDefault="004B4986" w:rsidP="00420A27">
      <w:pPr>
        <w:spacing w:after="0" w:line="240" w:lineRule="auto"/>
        <w:jc w:val="both"/>
        <w:rPr>
          <w:rFonts w:cs="Arial"/>
        </w:rPr>
      </w:pPr>
      <w:r w:rsidRPr="00B71C97">
        <w:rPr>
          <w:rFonts w:cs="Arial"/>
        </w:rPr>
        <w:lastRenderedPageBreak/>
        <w:t>Il Gruppo Servizi CGN</w:t>
      </w:r>
      <w:r w:rsidR="001263B4" w:rsidRPr="00B71C97">
        <w:rPr>
          <w:rFonts w:cs="Arial"/>
        </w:rPr>
        <w:t xml:space="preserve"> crede fermamente che oggi, soprattutto in ambito aziendale, la cultura possa avere un ruolo decisivo: quello di fornire gli strumenti per rappresentare e comprendere il mondo, condividere valori, incidere sulla realtà. Ecco perché il suo progetto di sostegno e valorizzazione della cultura per e sul territorio prevede l’</w:t>
      </w:r>
      <w:r w:rsidR="001263B4" w:rsidRPr="00B71C97">
        <w:rPr>
          <w:rFonts w:cs="Arial"/>
          <w:b/>
        </w:rPr>
        <w:t>investimento dell’1% dei ricavi</w:t>
      </w:r>
      <w:r w:rsidR="001263B4" w:rsidRPr="00B71C97">
        <w:rPr>
          <w:rFonts w:cs="Arial"/>
        </w:rPr>
        <w:t xml:space="preserve"> e ha come finalità la diffusione di un modello culturale di riferimento attraverso l’impresa.</w:t>
      </w:r>
      <w:r w:rsidR="00294D9C" w:rsidRPr="00B71C97">
        <w:rPr>
          <w:rFonts w:cs="Arial"/>
        </w:rPr>
        <w:t xml:space="preserve"> Al centro del progetto CGN non c’è solo l’eccellenza e il successo dei propri servizi ma, in uguale misura, quelli dei propri collaboratori</w:t>
      </w:r>
      <w:r w:rsidR="007D24FE" w:rsidRPr="00B71C97">
        <w:rPr>
          <w:rFonts w:cs="Arial"/>
        </w:rPr>
        <w:t xml:space="preserve"> e del territorio</w:t>
      </w:r>
      <w:r w:rsidR="00294D9C" w:rsidRPr="00B71C97">
        <w:rPr>
          <w:rFonts w:cs="Arial"/>
        </w:rPr>
        <w:t xml:space="preserve">: l’investimento sulle persone, sulle loro idee e sulla loro crescita personale </w:t>
      </w:r>
      <w:r w:rsidRPr="00B71C97">
        <w:rPr>
          <w:rFonts w:cs="Arial"/>
        </w:rPr>
        <w:t xml:space="preserve">come </w:t>
      </w:r>
      <w:r w:rsidR="00294D9C" w:rsidRPr="00B71C97">
        <w:rPr>
          <w:rFonts w:cs="Arial"/>
        </w:rPr>
        <w:t>unica strategia vincente per l’impresa odierna.</w:t>
      </w:r>
    </w:p>
    <w:p w:rsidR="00962932" w:rsidRDefault="00962932" w:rsidP="00420A27">
      <w:pPr>
        <w:spacing w:after="0" w:line="240" w:lineRule="auto"/>
        <w:jc w:val="both"/>
        <w:rPr>
          <w:rFonts w:cs="Arial"/>
        </w:rPr>
      </w:pPr>
    </w:p>
    <w:p w:rsidR="00661079" w:rsidRDefault="00661079" w:rsidP="006C632C">
      <w:pPr>
        <w:spacing w:after="0" w:line="240" w:lineRule="auto"/>
        <w:rPr>
          <w:b/>
        </w:rPr>
      </w:pPr>
    </w:p>
    <w:p w:rsidR="00661079" w:rsidRDefault="00661079" w:rsidP="006C632C">
      <w:pPr>
        <w:spacing w:after="0" w:line="240" w:lineRule="auto"/>
        <w:rPr>
          <w:b/>
        </w:rPr>
      </w:pPr>
    </w:p>
    <w:p w:rsidR="00661079" w:rsidRDefault="00661079" w:rsidP="006C632C">
      <w:pPr>
        <w:spacing w:after="0" w:line="240" w:lineRule="auto"/>
        <w:rPr>
          <w:b/>
        </w:rPr>
      </w:pPr>
    </w:p>
    <w:p w:rsidR="00661079" w:rsidRDefault="00661079" w:rsidP="006C632C">
      <w:pPr>
        <w:spacing w:after="0" w:line="240" w:lineRule="auto"/>
        <w:rPr>
          <w:b/>
        </w:rPr>
      </w:pPr>
    </w:p>
    <w:p w:rsidR="00661079" w:rsidRDefault="00661079" w:rsidP="006C632C">
      <w:pPr>
        <w:spacing w:after="0" w:line="240" w:lineRule="auto"/>
        <w:rPr>
          <w:b/>
        </w:rPr>
      </w:pPr>
    </w:p>
    <w:p w:rsidR="00661079" w:rsidRDefault="00661079" w:rsidP="006C632C">
      <w:pPr>
        <w:spacing w:after="0" w:line="240" w:lineRule="auto"/>
        <w:rPr>
          <w:b/>
        </w:rPr>
      </w:pPr>
    </w:p>
    <w:p w:rsidR="006C632C" w:rsidRPr="001A19D9" w:rsidRDefault="006C632C" w:rsidP="006C632C">
      <w:pPr>
        <w:spacing w:after="0" w:line="240" w:lineRule="auto"/>
        <w:rPr>
          <w:b/>
        </w:rPr>
      </w:pPr>
      <w:r w:rsidRPr="001A19D9">
        <w:rPr>
          <w:b/>
        </w:rPr>
        <w:t>GRUPPO SERVIZI CGN IN NUMERI</w:t>
      </w:r>
    </w:p>
    <w:p w:rsidR="006C632C" w:rsidRPr="00294D9C" w:rsidRDefault="006C632C" w:rsidP="00962932">
      <w:pPr>
        <w:pStyle w:val="Paragrafoelenco"/>
        <w:numPr>
          <w:ilvl w:val="0"/>
          <w:numId w:val="44"/>
        </w:numPr>
        <w:spacing w:after="0" w:line="240" w:lineRule="auto"/>
        <w:ind w:left="425" w:hanging="357"/>
      </w:pPr>
      <w:r w:rsidRPr="00294D9C">
        <w:t>Primo gruppo nel mercato italiano della consulenza fiscale b2b (oltre 30 mila uffici autorizzati Caf CGN)</w:t>
      </w:r>
    </w:p>
    <w:p w:rsidR="006C632C" w:rsidRPr="00294D9C" w:rsidRDefault="006C632C" w:rsidP="00962932">
      <w:pPr>
        <w:pStyle w:val="Paragrafoelenco"/>
        <w:numPr>
          <w:ilvl w:val="0"/>
          <w:numId w:val="44"/>
        </w:numPr>
        <w:spacing w:after="0" w:line="240" w:lineRule="auto"/>
        <w:ind w:left="425" w:hanging="357"/>
      </w:pPr>
      <w:r w:rsidRPr="00294D9C">
        <w:t>Cuore pulsante del gruppo è il Caf CGN, 5° Caf in Italia per numero di dichiarazioni trasmesse e 1° tra i Caf di categoria</w:t>
      </w:r>
    </w:p>
    <w:p w:rsidR="006C632C" w:rsidRPr="00294D9C" w:rsidRDefault="006C632C" w:rsidP="00962932">
      <w:pPr>
        <w:pStyle w:val="Paragrafoelenco"/>
        <w:numPr>
          <w:ilvl w:val="0"/>
          <w:numId w:val="44"/>
        </w:numPr>
        <w:spacing w:after="0" w:line="240" w:lineRule="auto"/>
        <w:ind w:left="425" w:hanging="357"/>
      </w:pPr>
      <w:r w:rsidRPr="00294D9C">
        <w:t>1,1 milione di dichiarazioni 730 trasmesse nel 2013</w:t>
      </w:r>
    </w:p>
    <w:p w:rsidR="006C632C" w:rsidRPr="00294D9C" w:rsidRDefault="006C632C" w:rsidP="00962932">
      <w:pPr>
        <w:pStyle w:val="Paragrafoelenco"/>
        <w:numPr>
          <w:ilvl w:val="0"/>
          <w:numId w:val="44"/>
        </w:numPr>
        <w:spacing w:after="0" w:line="240" w:lineRule="auto"/>
        <w:ind w:left="425" w:hanging="357"/>
        <w:rPr>
          <w:b/>
        </w:rPr>
      </w:pPr>
      <w:r w:rsidRPr="00294D9C">
        <w:t>9 società, di cui 4 start-up e 1 i-srl partecipata</w:t>
      </w:r>
    </w:p>
    <w:p w:rsidR="006C632C" w:rsidRPr="00294D9C" w:rsidRDefault="006C632C" w:rsidP="00962932">
      <w:pPr>
        <w:pStyle w:val="Paragrafoelenco"/>
        <w:numPr>
          <w:ilvl w:val="0"/>
          <w:numId w:val="44"/>
        </w:numPr>
        <w:spacing w:after="0" w:line="240" w:lineRule="auto"/>
        <w:ind w:left="425" w:hanging="357"/>
        <w:rPr>
          <w:b/>
        </w:rPr>
      </w:pPr>
      <w:r w:rsidRPr="00294D9C">
        <w:t>29 milioni di euro di fatturato consolidato nel 2013 (+18% rispetto al 2012)</w:t>
      </w:r>
    </w:p>
    <w:p w:rsidR="006C632C" w:rsidRPr="00294D9C" w:rsidRDefault="006C632C" w:rsidP="00962932">
      <w:pPr>
        <w:pStyle w:val="Paragrafoelenco"/>
        <w:numPr>
          <w:ilvl w:val="0"/>
          <w:numId w:val="44"/>
        </w:numPr>
        <w:spacing w:after="0" w:line="240" w:lineRule="auto"/>
        <w:ind w:left="425" w:hanging="357"/>
        <w:rPr>
          <w:b/>
        </w:rPr>
      </w:pPr>
      <w:r w:rsidRPr="00294D9C">
        <w:t>Investimenti: 10% ricerca e sviluppo, 2% formazione, 1% impegno sociale, 3% start-up</w:t>
      </w:r>
    </w:p>
    <w:p w:rsidR="00962932" w:rsidRPr="00ED717C" w:rsidRDefault="00962932" w:rsidP="00962932">
      <w:pPr>
        <w:pStyle w:val="Paragrafoelenco"/>
        <w:numPr>
          <w:ilvl w:val="0"/>
          <w:numId w:val="44"/>
        </w:numPr>
        <w:spacing w:after="0" w:line="240" w:lineRule="auto"/>
        <w:ind w:left="425" w:hanging="357"/>
        <w:rPr>
          <w:b/>
        </w:rPr>
      </w:pPr>
      <w:r w:rsidRPr="00294D9C">
        <w:t>203</w:t>
      </w:r>
      <w:r w:rsidR="006C632C" w:rsidRPr="00294D9C">
        <w:t xml:space="preserve"> collaboratori con età media 35 anni, 65% laureati, 41% donne</w:t>
      </w:r>
    </w:p>
    <w:p w:rsidR="00ED717C" w:rsidRDefault="00ED717C" w:rsidP="00ED717C">
      <w:pPr>
        <w:spacing w:after="0" w:line="240" w:lineRule="auto"/>
        <w:rPr>
          <w:b/>
        </w:rPr>
      </w:pPr>
    </w:p>
    <w:p w:rsidR="00ED717C" w:rsidRPr="008225BC" w:rsidRDefault="00ED717C" w:rsidP="00ED717C">
      <w:pPr>
        <w:spacing w:after="0" w:line="240" w:lineRule="auto"/>
        <w:rPr>
          <w:rFonts w:cs="Arial"/>
          <w:b/>
          <w:bCs/>
        </w:rPr>
      </w:pPr>
    </w:p>
    <w:p w:rsidR="00516BA2" w:rsidRDefault="00516BA2" w:rsidP="00ED717C">
      <w:pPr>
        <w:spacing w:after="0" w:line="240" w:lineRule="auto"/>
        <w:rPr>
          <w:b/>
        </w:rPr>
      </w:pPr>
    </w:p>
    <w:p w:rsidR="00516BA2" w:rsidRPr="00516BA2" w:rsidRDefault="00516BA2" w:rsidP="00516BA2"/>
    <w:p w:rsidR="00516BA2" w:rsidRPr="00516BA2" w:rsidRDefault="00516BA2" w:rsidP="00516BA2"/>
    <w:p w:rsidR="00516BA2" w:rsidRPr="00516BA2" w:rsidRDefault="00516BA2" w:rsidP="00516BA2"/>
    <w:p w:rsidR="00516BA2" w:rsidRPr="00516BA2" w:rsidRDefault="00516BA2" w:rsidP="00516BA2"/>
    <w:p w:rsidR="00516BA2" w:rsidRPr="00516BA2" w:rsidRDefault="00516BA2" w:rsidP="00516BA2"/>
    <w:p w:rsidR="00516BA2" w:rsidRPr="00516BA2" w:rsidRDefault="00516BA2" w:rsidP="00516BA2"/>
    <w:p w:rsidR="00516BA2" w:rsidRPr="00516BA2" w:rsidRDefault="00516BA2" w:rsidP="00516BA2"/>
    <w:p w:rsidR="00516BA2" w:rsidRPr="00516BA2" w:rsidRDefault="00516BA2" w:rsidP="00516BA2"/>
    <w:p w:rsidR="00516BA2" w:rsidRDefault="00516BA2" w:rsidP="00516BA2"/>
    <w:p w:rsidR="00ED717C" w:rsidRPr="00516BA2" w:rsidRDefault="00516BA2" w:rsidP="00516BA2">
      <w:pPr>
        <w:tabs>
          <w:tab w:val="left" w:pos="7125"/>
        </w:tabs>
      </w:pPr>
      <w:r>
        <w:tab/>
      </w:r>
    </w:p>
    <w:sectPr w:rsidR="00ED717C" w:rsidRPr="00516BA2" w:rsidSect="00B00089">
      <w:headerReference w:type="default" r:id="rId9"/>
      <w:footerReference w:type="even" r:id="rId10"/>
      <w:footerReference w:type="default" r:id="rId11"/>
      <w:headerReference w:type="first" r:id="rId12"/>
      <w:footerReference w:type="first" r:id="rId13"/>
      <w:pgSz w:w="11906" w:h="16838"/>
      <w:pgMar w:top="1418" w:right="1134" w:bottom="1134" w:left="1134" w:header="709" w:footer="6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1E0" w:rsidRDefault="003961E0" w:rsidP="00AE1B25">
      <w:pPr>
        <w:spacing w:after="0" w:line="240" w:lineRule="auto"/>
      </w:pPr>
      <w:r>
        <w:separator/>
      </w:r>
    </w:p>
  </w:endnote>
  <w:endnote w:type="continuationSeparator" w:id="0">
    <w:p w:rsidR="003961E0" w:rsidRDefault="003961E0" w:rsidP="00AE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BA2" w:rsidRDefault="00516BA2" w:rsidP="00516BA2">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27837522"/>
      <w:docPartObj>
        <w:docPartGallery w:val="Page Numbers (Bottom of Page)"/>
        <w:docPartUnique/>
      </w:docPartObj>
    </w:sdtPr>
    <w:sdtEndPr/>
    <w:sdtContent>
      <w:p w:rsidR="00E36B44" w:rsidRPr="00B00089" w:rsidRDefault="00E36B44" w:rsidP="00516BA2">
        <w:pPr>
          <w:pStyle w:val="Pidipagina"/>
          <w:jc w:val="center"/>
          <w:rPr>
            <w:rFonts w:ascii="Arial" w:hAnsi="Arial" w:cs="Arial"/>
            <w:sz w:val="18"/>
            <w:szCs w:val="18"/>
          </w:rPr>
        </w:pPr>
      </w:p>
      <w:p w:rsidR="00516BA2" w:rsidRDefault="00516BA2" w:rsidP="00516BA2">
        <w:pPr>
          <w:pStyle w:val="Pidipagina"/>
          <w:jc w:val="center"/>
          <w:rPr>
            <w:rFonts w:ascii="Arial" w:hAnsi="Arial" w:cs="Arial"/>
            <w:b/>
            <w:sz w:val="18"/>
            <w:szCs w:val="18"/>
          </w:rPr>
        </w:pPr>
        <w:r>
          <w:rPr>
            <w:rFonts w:ascii="Arial" w:hAnsi="Arial" w:cs="Arial"/>
            <w:sz w:val="18"/>
            <w:szCs w:val="18"/>
          </w:rPr>
          <w:t>R</w:t>
        </w:r>
        <w:r w:rsidRPr="00B00089">
          <w:rPr>
            <w:rFonts w:ascii="Arial" w:hAnsi="Arial" w:cs="Arial"/>
            <w:sz w:val="18"/>
            <w:szCs w:val="18"/>
          </w:rPr>
          <w:t xml:space="preserve">elazioni esterne: </w:t>
        </w:r>
        <w:r>
          <w:rPr>
            <w:rFonts w:ascii="Arial" w:hAnsi="Arial" w:cs="Arial"/>
            <w:b/>
            <w:sz w:val="18"/>
            <w:szCs w:val="18"/>
          </w:rPr>
          <w:t xml:space="preserve">Marilena Antonini, </w:t>
        </w:r>
        <w:hyperlink r:id="rId1" w:history="1">
          <w:r w:rsidRPr="002B1686">
            <w:rPr>
              <w:rStyle w:val="Collegamentoipertestuale"/>
              <w:rFonts w:ascii="Arial" w:hAnsi="Arial" w:cs="Arial"/>
              <w:b/>
              <w:sz w:val="18"/>
              <w:szCs w:val="18"/>
            </w:rPr>
            <w:t>marilena.antonini@cgn.it</w:t>
          </w:r>
        </w:hyperlink>
        <w:r>
          <w:rPr>
            <w:rFonts w:ascii="Arial" w:hAnsi="Arial" w:cs="Arial"/>
            <w:b/>
            <w:sz w:val="18"/>
            <w:szCs w:val="18"/>
          </w:rPr>
          <w:t>, cell. 331 6269337</w:t>
        </w:r>
      </w:p>
      <w:p w:rsidR="00516BA2" w:rsidRDefault="00516BA2" w:rsidP="00516BA2">
        <w:pPr>
          <w:pStyle w:val="Pidipagina"/>
          <w:jc w:val="center"/>
          <w:rPr>
            <w:rFonts w:ascii="Arial" w:hAnsi="Arial" w:cs="Arial"/>
            <w:b/>
            <w:sz w:val="18"/>
            <w:szCs w:val="18"/>
          </w:rPr>
        </w:pPr>
        <w:r>
          <w:rPr>
            <w:rFonts w:ascii="Arial" w:hAnsi="Arial" w:cs="Arial"/>
            <w:b/>
            <w:sz w:val="18"/>
            <w:szCs w:val="18"/>
          </w:rPr>
          <w:t xml:space="preserve">Marta Bertani, </w:t>
        </w:r>
        <w:hyperlink r:id="rId2" w:history="1">
          <w:r w:rsidRPr="00CC65AD">
            <w:rPr>
              <w:rStyle w:val="Collegamentoipertestuale"/>
              <w:rFonts w:ascii="Arial" w:hAnsi="Arial" w:cs="Arial"/>
              <w:b/>
              <w:sz w:val="18"/>
              <w:szCs w:val="18"/>
            </w:rPr>
            <w:t>marta.bertani@cgn.it</w:t>
          </w:r>
        </w:hyperlink>
        <w:r>
          <w:rPr>
            <w:rFonts w:ascii="Arial" w:hAnsi="Arial" w:cs="Arial"/>
            <w:b/>
            <w:sz w:val="18"/>
            <w:szCs w:val="18"/>
          </w:rPr>
          <w:t xml:space="preserve"> </w:t>
        </w:r>
        <w:hyperlink r:id="rId3" w:history="1"/>
        <w:r>
          <w:rPr>
            <w:rFonts w:ascii="Arial" w:hAnsi="Arial" w:cs="Arial"/>
            <w:b/>
            <w:sz w:val="18"/>
            <w:szCs w:val="18"/>
          </w:rPr>
          <w:t>, 0434 515799</w:t>
        </w:r>
      </w:p>
      <w:p w:rsidR="00516BA2" w:rsidRDefault="00516BA2" w:rsidP="00516BA2">
        <w:pPr>
          <w:pStyle w:val="Pidipagina"/>
          <w:tabs>
            <w:tab w:val="left" w:pos="8475"/>
          </w:tabs>
          <w:jc w:val="center"/>
          <w:rPr>
            <w:rFonts w:ascii="Arial" w:hAnsi="Arial" w:cs="Arial"/>
            <w:sz w:val="18"/>
            <w:szCs w:val="18"/>
          </w:rPr>
        </w:pPr>
        <w:r>
          <w:rPr>
            <w:rFonts w:ascii="Arial" w:hAnsi="Arial" w:cs="Arial"/>
            <w:b/>
            <w:sz w:val="18"/>
            <w:szCs w:val="18"/>
          </w:rPr>
          <w:t xml:space="preserve">Gruppo Servizi CGN </w:t>
        </w:r>
        <w:r w:rsidRPr="00B00089">
          <w:rPr>
            <w:rFonts w:ascii="Arial" w:hAnsi="Arial" w:cs="Arial"/>
            <w:sz w:val="18"/>
            <w:szCs w:val="18"/>
          </w:rPr>
          <w:t>· via Jacopo Linussio, 1</w:t>
        </w:r>
        <w:r>
          <w:rPr>
            <w:rFonts w:ascii="Arial" w:hAnsi="Arial" w:cs="Arial"/>
            <w:sz w:val="18"/>
            <w:szCs w:val="18"/>
          </w:rPr>
          <w:t>/1b</w:t>
        </w:r>
        <w:r w:rsidRPr="00B00089">
          <w:rPr>
            <w:rFonts w:ascii="Arial" w:hAnsi="Arial" w:cs="Arial"/>
            <w:sz w:val="18"/>
            <w:szCs w:val="18"/>
          </w:rPr>
          <w:t xml:space="preserve"> · 33170 Pordenone · </w:t>
        </w:r>
        <w:hyperlink r:id="rId4" w:history="1">
          <w:r w:rsidRPr="00CC65AD">
            <w:rPr>
              <w:rStyle w:val="Collegamentoipertestuale"/>
              <w:rFonts w:ascii="Arial" w:hAnsi="Arial" w:cs="Arial"/>
              <w:sz w:val="18"/>
              <w:szCs w:val="18"/>
            </w:rPr>
            <w:t>www.cgn.it</w:t>
          </w:r>
        </w:hyperlink>
      </w:p>
      <w:p w:rsidR="00E36B44" w:rsidRPr="00360AE8" w:rsidRDefault="00CB63C5" w:rsidP="00516BA2">
        <w:pPr>
          <w:pStyle w:val="Pidipagina"/>
          <w:tabs>
            <w:tab w:val="left" w:pos="8475"/>
          </w:tabs>
          <w:jc w:val="center"/>
          <w:rPr>
            <w:rFonts w:ascii="Arial" w:hAnsi="Arial" w:cs="Arial"/>
            <w:sz w:val="18"/>
            <w:szCs w:val="18"/>
          </w:rPr>
        </w:pPr>
        <w:r>
          <w:rPr>
            <w:rFonts w:ascii="Arial" w:hAnsi="Arial" w:cs="Arial"/>
            <w:sz w:val="18"/>
            <w:szCs w:val="18"/>
          </w:rPr>
          <w:tab/>
        </w:r>
        <w:r w:rsidR="00D83DD9" w:rsidRPr="00360AE8">
          <w:rPr>
            <w:rFonts w:ascii="Arial" w:hAnsi="Arial" w:cs="Arial"/>
            <w:sz w:val="18"/>
            <w:szCs w:val="18"/>
          </w:rPr>
          <w:fldChar w:fldCharType="begin"/>
        </w:r>
        <w:r w:rsidR="00E36B44" w:rsidRPr="00360AE8">
          <w:rPr>
            <w:rFonts w:ascii="Arial" w:hAnsi="Arial" w:cs="Arial"/>
            <w:sz w:val="18"/>
            <w:szCs w:val="18"/>
          </w:rPr>
          <w:instrText xml:space="preserve"> PAGE   \* MERGEFORMAT </w:instrText>
        </w:r>
        <w:r w:rsidR="00D83DD9" w:rsidRPr="00360AE8">
          <w:rPr>
            <w:rFonts w:ascii="Arial" w:hAnsi="Arial" w:cs="Arial"/>
            <w:sz w:val="18"/>
            <w:szCs w:val="18"/>
          </w:rPr>
          <w:fldChar w:fldCharType="separate"/>
        </w:r>
        <w:r w:rsidR="00C2611A">
          <w:rPr>
            <w:rFonts w:ascii="Arial" w:hAnsi="Arial" w:cs="Arial"/>
            <w:noProof/>
            <w:sz w:val="18"/>
            <w:szCs w:val="18"/>
          </w:rPr>
          <w:t>2</w:t>
        </w:r>
        <w:r w:rsidR="00D83DD9" w:rsidRPr="00360AE8">
          <w:rPr>
            <w:rFonts w:ascii="Arial" w:hAnsi="Arial" w:cs="Arial"/>
            <w:sz w:val="18"/>
            <w:szCs w:val="18"/>
          </w:rPr>
          <w:fldChar w:fldCharType="end"/>
        </w:r>
        <w:r>
          <w:rPr>
            <w:rFonts w:ascii="Arial" w:hAnsi="Arial" w:cs="Arial"/>
            <w:sz w:val="18"/>
            <w:szCs w:val="18"/>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664" w:rsidRDefault="00C63664" w:rsidP="00A44B8B">
    <w:pPr>
      <w:pStyle w:val="Pidipagina"/>
      <w:jc w:val="center"/>
      <w:rPr>
        <w:rFonts w:ascii="Arial" w:hAnsi="Arial" w:cs="Arial"/>
        <w:sz w:val="18"/>
        <w:szCs w:val="18"/>
      </w:rPr>
    </w:pPr>
  </w:p>
  <w:p w:rsidR="00661079" w:rsidRDefault="00661079" w:rsidP="00661079">
    <w:pPr>
      <w:pStyle w:val="Pidipagina"/>
      <w:jc w:val="center"/>
      <w:rPr>
        <w:rFonts w:ascii="Arial" w:hAnsi="Arial" w:cs="Arial"/>
        <w:b/>
        <w:sz w:val="18"/>
        <w:szCs w:val="18"/>
      </w:rPr>
    </w:pPr>
    <w:r>
      <w:rPr>
        <w:rFonts w:ascii="Arial" w:hAnsi="Arial" w:cs="Arial"/>
        <w:sz w:val="18"/>
        <w:szCs w:val="18"/>
      </w:rPr>
      <w:t>R</w:t>
    </w:r>
    <w:r w:rsidRPr="00B00089">
      <w:rPr>
        <w:rFonts w:ascii="Arial" w:hAnsi="Arial" w:cs="Arial"/>
        <w:sz w:val="18"/>
        <w:szCs w:val="18"/>
      </w:rPr>
      <w:t xml:space="preserve">elazioni esterne: </w:t>
    </w:r>
    <w:r>
      <w:rPr>
        <w:rFonts w:ascii="Arial" w:hAnsi="Arial" w:cs="Arial"/>
        <w:b/>
        <w:sz w:val="18"/>
        <w:szCs w:val="18"/>
      </w:rPr>
      <w:t xml:space="preserve">Marilena Antonini, </w:t>
    </w:r>
    <w:hyperlink r:id="rId1" w:history="1">
      <w:r w:rsidRPr="002B1686">
        <w:rPr>
          <w:rStyle w:val="Collegamentoipertestuale"/>
          <w:rFonts w:ascii="Arial" w:hAnsi="Arial" w:cs="Arial"/>
          <w:b/>
          <w:sz w:val="18"/>
          <w:szCs w:val="18"/>
        </w:rPr>
        <w:t>marilena.antonini@cgn.it</w:t>
      </w:r>
    </w:hyperlink>
    <w:r>
      <w:rPr>
        <w:rFonts w:ascii="Arial" w:hAnsi="Arial" w:cs="Arial"/>
        <w:b/>
        <w:sz w:val="18"/>
        <w:szCs w:val="18"/>
      </w:rPr>
      <w:t>, cell. 331 6269337</w:t>
    </w:r>
  </w:p>
  <w:p w:rsidR="00516BA2" w:rsidRDefault="00516BA2" w:rsidP="00516BA2">
    <w:pPr>
      <w:pStyle w:val="Pidipagina"/>
      <w:jc w:val="center"/>
      <w:rPr>
        <w:rFonts w:ascii="Arial" w:hAnsi="Arial" w:cs="Arial"/>
        <w:b/>
        <w:sz w:val="18"/>
        <w:szCs w:val="18"/>
      </w:rPr>
    </w:pPr>
    <w:r>
      <w:rPr>
        <w:rFonts w:ascii="Arial" w:hAnsi="Arial" w:cs="Arial"/>
        <w:b/>
        <w:sz w:val="18"/>
        <w:szCs w:val="18"/>
      </w:rPr>
      <w:t xml:space="preserve">Marta Bertani, </w:t>
    </w:r>
    <w:hyperlink r:id="rId2" w:history="1">
      <w:r w:rsidRPr="00CC65AD">
        <w:rPr>
          <w:rStyle w:val="Collegamentoipertestuale"/>
          <w:rFonts w:ascii="Arial" w:hAnsi="Arial" w:cs="Arial"/>
          <w:b/>
          <w:sz w:val="18"/>
          <w:szCs w:val="18"/>
        </w:rPr>
        <w:t>marta.bertani@cgn.it</w:t>
      </w:r>
    </w:hyperlink>
    <w:r>
      <w:rPr>
        <w:rFonts w:ascii="Arial" w:hAnsi="Arial" w:cs="Arial"/>
        <w:b/>
        <w:sz w:val="18"/>
        <w:szCs w:val="18"/>
      </w:rPr>
      <w:t xml:space="preserve"> </w:t>
    </w:r>
    <w:hyperlink r:id="rId3" w:history="1"/>
    <w:r>
      <w:rPr>
        <w:rFonts w:ascii="Arial" w:hAnsi="Arial" w:cs="Arial"/>
        <w:b/>
        <w:sz w:val="18"/>
        <w:szCs w:val="18"/>
      </w:rPr>
      <w:t>, 0434 515799</w:t>
    </w:r>
  </w:p>
  <w:p w:rsidR="00A44B8B" w:rsidRPr="00360AE8" w:rsidRDefault="00661079" w:rsidP="00B70A7E">
    <w:pPr>
      <w:pStyle w:val="Pidipagina"/>
      <w:jc w:val="center"/>
      <w:rPr>
        <w:rFonts w:ascii="Arial" w:hAnsi="Arial" w:cs="Arial"/>
        <w:sz w:val="18"/>
        <w:szCs w:val="18"/>
      </w:rPr>
    </w:pPr>
    <w:r>
      <w:rPr>
        <w:rFonts w:ascii="Arial" w:hAnsi="Arial" w:cs="Arial"/>
        <w:b/>
        <w:sz w:val="18"/>
        <w:szCs w:val="18"/>
      </w:rPr>
      <w:t xml:space="preserve">Gruppo Servizi CGN </w:t>
    </w:r>
    <w:r w:rsidRPr="00B00089">
      <w:rPr>
        <w:rFonts w:ascii="Arial" w:hAnsi="Arial" w:cs="Arial"/>
        <w:sz w:val="18"/>
        <w:szCs w:val="18"/>
      </w:rPr>
      <w:t>· via Jacopo Linussio, 1</w:t>
    </w:r>
    <w:r>
      <w:rPr>
        <w:rFonts w:ascii="Arial" w:hAnsi="Arial" w:cs="Arial"/>
        <w:sz w:val="18"/>
        <w:szCs w:val="18"/>
      </w:rPr>
      <w:t>/1b</w:t>
    </w:r>
    <w:r w:rsidRPr="00B00089">
      <w:rPr>
        <w:rFonts w:ascii="Arial" w:hAnsi="Arial" w:cs="Arial"/>
        <w:sz w:val="18"/>
        <w:szCs w:val="18"/>
      </w:rPr>
      <w:t xml:space="preserve"> · 33170 Pordenone · www.cgn.it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1E0" w:rsidRDefault="003961E0" w:rsidP="00AE1B25">
      <w:pPr>
        <w:spacing w:after="0" w:line="240" w:lineRule="auto"/>
      </w:pPr>
      <w:r>
        <w:separator/>
      </w:r>
    </w:p>
  </w:footnote>
  <w:footnote w:type="continuationSeparator" w:id="0">
    <w:p w:rsidR="003961E0" w:rsidRDefault="003961E0" w:rsidP="00AE1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44" w:rsidRDefault="00CB63C5" w:rsidP="00516BA2">
    <w:pPr>
      <w:pStyle w:val="Intestazione"/>
      <w:tabs>
        <w:tab w:val="clear" w:pos="4819"/>
        <w:tab w:val="clear" w:pos="9638"/>
        <w:tab w:val="left" w:pos="5295"/>
      </w:tabs>
      <w:jc w:val="center"/>
    </w:pPr>
    <w:r>
      <w:rPr>
        <w:rFonts w:ascii="Arial" w:hAnsi="Arial" w:cs="Arial"/>
        <w:b/>
        <w:noProof/>
        <w:sz w:val="18"/>
        <w:szCs w:val="18"/>
      </w:rPr>
      <w:drawing>
        <wp:anchor distT="0" distB="0" distL="114300" distR="114300" simplePos="0" relativeHeight="251662848" behindDoc="0" locked="0" layoutInCell="1" allowOverlap="1" wp14:anchorId="54D9E407" wp14:editId="460DD368">
          <wp:simplePos x="0" y="0"/>
          <wp:positionH relativeFrom="column">
            <wp:posOffset>0</wp:posOffset>
          </wp:positionH>
          <wp:positionV relativeFrom="page">
            <wp:posOffset>268605</wp:posOffset>
          </wp:positionV>
          <wp:extent cx="2163600" cy="414000"/>
          <wp:effectExtent l="0" t="0" r="0" b="5715"/>
          <wp:wrapNone/>
          <wp:docPr id="2" name="Immagine 2" descr="logo-Servizi-CGN_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rvizi-CGN_trasparente.png"/>
                  <pic:cNvPicPr/>
                </pic:nvPicPr>
                <pic:blipFill>
                  <a:blip r:embed="rId1"/>
                  <a:stretch>
                    <a:fillRect/>
                  </a:stretch>
                </pic:blipFill>
                <pic:spPr>
                  <a:xfrm>
                    <a:off x="0" y="0"/>
                    <a:ext cx="2163600" cy="41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37" w:rsidRDefault="00635C37">
    <w:pPr>
      <w:pStyle w:val="Intestazione"/>
    </w:pPr>
    <w:r>
      <w:t xml:space="preserve">                                                                                </w:t>
    </w:r>
  </w:p>
  <w:p w:rsidR="00C70602" w:rsidRDefault="00C70602">
    <w:pPr>
      <w:pStyle w:val="Intestazione"/>
      <w:rPr>
        <w:noProof/>
      </w:rPr>
    </w:pPr>
  </w:p>
  <w:p w:rsidR="00635C37" w:rsidRDefault="00EB2F4E">
    <w:pPr>
      <w:pStyle w:val="Intestazione"/>
    </w:pPr>
    <w:r>
      <w:rPr>
        <w:noProof/>
      </w:rPr>
      <mc:AlternateContent>
        <mc:Choice Requires="wps">
          <w:drawing>
            <wp:anchor distT="0" distB="0" distL="114300" distR="114300" simplePos="0" relativeHeight="251658752" behindDoc="0" locked="0" layoutInCell="1" allowOverlap="1">
              <wp:simplePos x="0" y="0"/>
              <wp:positionH relativeFrom="column">
                <wp:posOffset>5109210</wp:posOffset>
              </wp:positionH>
              <wp:positionV relativeFrom="page">
                <wp:posOffset>104775</wp:posOffset>
              </wp:positionV>
              <wp:extent cx="1046480" cy="1107440"/>
              <wp:effectExtent l="0" t="0" r="1270" b="0"/>
              <wp:wrapNone/>
              <wp:docPr id="1" name="Casella di testo 1"/>
              <wp:cNvGraphicFramePr/>
              <a:graphic xmlns:a="http://schemas.openxmlformats.org/drawingml/2006/main">
                <a:graphicData uri="http://schemas.microsoft.com/office/word/2010/wordprocessingShape">
                  <wps:wsp>
                    <wps:cNvSpPr txBox="1"/>
                    <wps:spPr>
                      <a:xfrm>
                        <a:off x="0" y="0"/>
                        <a:ext cx="1046480" cy="1107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2F4E" w:rsidRDefault="00C2611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v:imagedata r:id="rId1" o:title="label PBA col"/>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402.3pt;margin-top:8.25pt;width:82.4pt;height:87.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" fillcolor="white [3201]" stroked="f" strokeweight=".5pt">
              <v:textbox style="mso-fit-shape-to-text:t">
                <w:txbxContent>
                  <w:p w:rsidR="00EB2F4E" w:rsidRDefault="00C2611A">
                    <w:r>
                      <w:pict>
                        <v:shape id="_x0000_i1026" type="#_x0000_t75" style="width:67.5pt;height:67.5pt">
                          <v:imagedata r:id="rId1" o:title="label PBA col"/>
                        </v:shape>
                      </w:pict>
                    </w:r>
                  </w:p>
                </w:txbxContent>
              </v:textbox>
              <w10:wrap anchory="page"/>
            </v:shape>
          </w:pict>
        </mc:Fallback>
      </mc:AlternateContent>
    </w:r>
    <w:r>
      <w:t xml:space="preserve">                                                                              </w:t>
    </w:r>
  </w:p>
  <w:p w:rsidR="00A44B8B" w:rsidRDefault="00A44B8B">
    <w:pPr>
      <w:pStyle w:val="Intestazione"/>
    </w:pPr>
    <w:r>
      <w:rPr>
        <w:rFonts w:ascii="Arial" w:hAnsi="Arial" w:cs="Arial"/>
        <w:b/>
        <w:noProof/>
        <w:sz w:val="18"/>
        <w:szCs w:val="18"/>
      </w:rPr>
      <w:drawing>
        <wp:anchor distT="0" distB="0" distL="114300" distR="114300" simplePos="0" relativeHeight="251656704" behindDoc="0" locked="0" layoutInCell="1" allowOverlap="1" wp14:anchorId="19344521" wp14:editId="054CCFF2">
          <wp:simplePos x="0" y="0"/>
          <wp:positionH relativeFrom="column">
            <wp:posOffset>0</wp:posOffset>
          </wp:positionH>
          <wp:positionV relativeFrom="page">
            <wp:posOffset>297180</wp:posOffset>
          </wp:positionV>
          <wp:extent cx="2163600" cy="414000"/>
          <wp:effectExtent l="0" t="0" r="0" b="5715"/>
          <wp:wrapNone/>
          <wp:docPr id="6" name="Immagine 6" descr="logo-Servizi-CGN_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rvizi-CGN_trasparente.png"/>
                  <pic:cNvPicPr/>
                </pic:nvPicPr>
                <pic:blipFill>
                  <a:blip r:embed="rId2"/>
                  <a:stretch>
                    <a:fillRect/>
                  </a:stretch>
                </pic:blipFill>
                <pic:spPr>
                  <a:xfrm>
                    <a:off x="0" y="0"/>
                    <a:ext cx="2163600" cy="41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4F93"/>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360FC5"/>
    <w:multiLevelType w:val="hybridMultilevel"/>
    <w:tmpl w:val="7A6E43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060A8D"/>
    <w:multiLevelType w:val="multilevel"/>
    <w:tmpl w:val="51F0C036"/>
    <w:lvl w:ilvl="0">
      <w:start w:val="1"/>
      <w:numFmt w:val="decimal"/>
      <w:lvlText w:val="%1."/>
      <w:lvlJc w:val="left"/>
      <w:pPr>
        <w:ind w:left="720" w:hanging="360"/>
      </w:pPr>
    </w:lvl>
    <w:lvl w:ilvl="1">
      <w:start w:val="1"/>
      <w:numFmt w:val="decimal"/>
      <w:isLgl/>
      <w:lvlText w:val="%1.%2."/>
      <w:lvlJc w:val="left"/>
      <w:pPr>
        <w:ind w:left="1212"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8EE3297"/>
    <w:multiLevelType w:val="hybridMultilevel"/>
    <w:tmpl w:val="F49CA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825B00"/>
    <w:multiLevelType w:val="hybridMultilevel"/>
    <w:tmpl w:val="A7DAE34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143020FC"/>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A91AF6"/>
    <w:multiLevelType w:val="hybridMultilevel"/>
    <w:tmpl w:val="E8D4C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A97CD3"/>
    <w:multiLevelType w:val="multilevel"/>
    <w:tmpl w:val="3A508B3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CE83147"/>
    <w:multiLevelType w:val="hybridMultilevel"/>
    <w:tmpl w:val="4356A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A5532D"/>
    <w:multiLevelType w:val="hybridMultilevel"/>
    <w:tmpl w:val="015433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964AA5"/>
    <w:multiLevelType w:val="hybridMultilevel"/>
    <w:tmpl w:val="C9D45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334AE5"/>
    <w:multiLevelType w:val="hybridMultilevel"/>
    <w:tmpl w:val="E45AEFC6"/>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780483"/>
    <w:multiLevelType w:val="hybridMultilevel"/>
    <w:tmpl w:val="7C2AC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862B88"/>
    <w:multiLevelType w:val="hybridMultilevel"/>
    <w:tmpl w:val="7AA2F99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nsid w:val="318A43D2"/>
    <w:multiLevelType w:val="hybridMultilevel"/>
    <w:tmpl w:val="84DEE1A4"/>
    <w:lvl w:ilvl="0" w:tplc="0410000F">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E93A54"/>
    <w:multiLevelType w:val="hybridMultilevel"/>
    <w:tmpl w:val="63760E7E"/>
    <w:lvl w:ilvl="0" w:tplc="B6987B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0356D1"/>
    <w:multiLevelType w:val="hybridMultilevel"/>
    <w:tmpl w:val="D2FA3B48"/>
    <w:lvl w:ilvl="0" w:tplc="59FEC036">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F93DBD"/>
    <w:multiLevelType w:val="hybridMultilevel"/>
    <w:tmpl w:val="8D461D7C"/>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nsid w:val="3A062E3A"/>
    <w:multiLevelType w:val="hybridMultilevel"/>
    <w:tmpl w:val="27E4C22E"/>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3760BB"/>
    <w:multiLevelType w:val="hybridMultilevel"/>
    <w:tmpl w:val="43E4E11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3C125D"/>
    <w:multiLevelType w:val="hybridMultilevel"/>
    <w:tmpl w:val="6A24889E"/>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7D1772"/>
    <w:multiLevelType w:val="hybridMultilevel"/>
    <w:tmpl w:val="660C3DA8"/>
    <w:lvl w:ilvl="0" w:tplc="7C90369E">
      <w:start w:val="1"/>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nsid w:val="432C2F09"/>
    <w:multiLevelType w:val="hybridMultilevel"/>
    <w:tmpl w:val="EF2E64C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3817B75"/>
    <w:multiLevelType w:val="hybridMultilevel"/>
    <w:tmpl w:val="379A67E8"/>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C74E72"/>
    <w:multiLevelType w:val="hybridMultilevel"/>
    <w:tmpl w:val="9ABE0710"/>
    <w:lvl w:ilvl="0" w:tplc="9DE0441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E816877"/>
    <w:multiLevelType w:val="hybridMultilevel"/>
    <w:tmpl w:val="CF94171E"/>
    <w:lvl w:ilvl="0" w:tplc="59FEC036">
      <w:numFmt w:val="bullet"/>
      <w:lvlText w:val="-"/>
      <w:lvlJc w:val="left"/>
      <w:pPr>
        <w:ind w:left="720" w:hanging="360"/>
      </w:pPr>
      <w:rPr>
        <w:rFonts w:ascii="Arial" w:eastAsiaTheme="minorHAnsi" w:hAnsi="Arial" w:cs="Arial" w:hint="default"/>
      </w:rPr>
    </w:lvl>
    <w:lvl w:ilvl="1" w:tplc="59FEC036">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86479B"/>
    <w:multiLevelType w:val="hybridMultilevel"/>
    <w:tmpl w:val="AC4C6CE2"/>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18E78BE"/>
    <w:multiLevelType w:val="hybridMultilevel"/>
    <w:tmpl w:val="A3101842"/>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73E3A32"/>
    <w:multiLevelType w:val="hybridMultilevel"/>
    <w:tmpl w:val="B456C7A2"/>
    <w:lvl w:ilvl="0" w:tplc="7C90369E">
      <w:start w:val="1"/>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nsid w:val="5B9D611E"/>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CF613CC"/>
    <w:multiLevelType w:val="hybridMultilevel"/>
    <w:tmpl w:val="5E5209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4266D6"/>
    <w:multiLevelType w:val="multilevel"/>
    <w:tmpl w:val="E258F1E0"/>
    <w:lvl w:ilvl="0">
      <w:numFmt w:val="bullet"/>
      <w:lvlText w:val="-"/>
      <w:lvlJc w:val="left"/>
      <w:pPr>
        <w:ind w:left="720" w:hanging="360"/>
      </w:pPr>
      <w:rPr>
        <w:rFonts w:ascii="Arial" w:eastAsiaTheme="minorHAnsi" w:hAnsi="Arial" w:cs="Arial" w:hint="default"/>
      </w:rPr>
    </w:lvl>
    <w:lvl w:ilvl="1">
      <w:start w:val="1"/>
      <w:numFmt w:val="decimal"/>
      <w:isLgl/>
      <w:lvlText w:val="%1.%2."/>
      <w:lvlJc w:val="left"/>
      <w:pPr>
        <w:ind w:left="1212"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4251A15"/>
    <w:multiLevelType w:val="hybridMultilevel"/>
    <w:tmpl w:val="BAF283F2"/>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9D667D"/>
    <w:multiLevelType w:val="hybridMultilevel"/>
    <w:tmpl w:val="1CA64EA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nsid w:val="6DD25F29"/>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EB02A2"/>
    <w:multiLevelType w:val="hybridMultilevel"/>
    <w:tmpl w:val="44DADB44"/>
    <w:lvl w:ilvl="0" w:tplc="7C90369E">
      <w:start w:val="1"/>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nsid w:val="71245127"/>
    <w:multiLevelType w:val="hybridMultilevel"/>
    <w:tmpl w:val="237A4124"/>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1B173A8"/>
    <w:multiLevelType w:val="hybridMultilevel"/>
    <w:tmpl w:val="56B2793C"/>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3A31482"/>
    <w:multiLevelType w:val="hybridMultilevel"/>
    <w:tmpl w:val="0AB29C5E"/>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437451B"/>
    <w:multiLevelType w:val="hybridMultilevel"/>
    <w:tmpl w:val="B5B80C46"/>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471637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72A5D32"/>
    <w:multiLevelType w:val="hybridMultilevel"/>
    <w:tmpl w:val="0D4098D2"/>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AD643CB"/>
    <w:multiLevelType w:val="hybridMultilevel"/>
    <w:tmpl w:val="EB20E234"/>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6D5ED8"/>
    <w:multiLevelType w:val="hybridMultilevel"/>
    <w:tmpl w:val="B0262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12"/>
  </w:num>
  <w:num w:numId="5">
    <w:abstractNumId w:val="33"/>
  </w:num>
  <w:num w:numId="6">
    <w:abstractNumId w:val="17"/>
  </w:num>
  <w:num w:numId="7">
    <w:abstractNumId w:val="4"/>
  </w:num>
  <w:num w:numId="8">
    <w:abstractNumId w:val="6"/>
  </w:num>
  <w:num w:numId="9">
    <w:abstractNumId w:val="1"/>
  </w:num>
  <w:num w:numId="10">
    <w:abstractNumId w:val="7"/>
  </w:num>
  <w:num w:numId="11">
    <w:abstractNumId w:val="5"/>
  </w:num>
  <w:num w:numId="12">
    <w:abstractNumId w:val="3"/>
  </w:num>
  <w:num w:numId="13">
    <w:abstractNumId w:val="34"/>
  </w:num>
  <w:num w:numId="14">
    <w:abstractNumId w:val="0"/>
  </w:num>
  <w:num w:numId="15">
    <w:abstractNumId w:val="43"/>
  </w:num>
  <w:num w:numId="16">
    <w:abstractNumId w:val="40"/>
  </w:num>
  <w:num w:numId="17">
    <w:abstractNumId w:val="29"/>
  </w:num>
  <w:num w:numId="18">
    <w:abstractNumId w:val="13"/>
  </w:num>
  <w:num w:numId="19">
    <w:abstractNumId w:val="37"/>
  </w:num>
  <w:num w:numId="20">
    <w:abstractNumId w:val="31"/>
  </w:num>
  <w:num w:numId="21">
    <w:abstractNumId w:val="24"/>
  </w:num>
  <w:num w:numId="22">
    <w:abstractNumId w:val="22"/>
  </w:num>
  <w:num w:numId="23">
    <w:abstractNumId w:val="19"/>
  </w:num>
  <w:num w:numId="24">
    <w:abstractNumId w:val="30"/>
  </w:num>
  <w:num w:numId="25">
    <w:abstractNumId w:val="27"/>
  </w:num>
  <w:num w:numId="26">
    <w:abstractNumId w:val="16"/>
  </w:num>
  <w:num w:numId="27">
    <w:abstractNumId w:val="41"/>
  </w:num>
  <w:num w:numId="28">
    <w:abstractNumId w:val="36"/>
  </w:num>
  <w:num w:numId="29">
    <w:abstractNumId w:val="23"/>
  </w:num>
  <w:num w:numId="30">
    <w:abstractNumId w:val="25"/>
  </w:num>
  <w:num w:numId="31">
    <w:abstractNumId w:val="20"/>
  </w:num>
  <w:num w:numId="32">
    <w:abstractNumId w:val="18"/>
  </w:num>
  <w:num w:numId="33">
    <w:abstractNumId w:val="32"/>
  </w:num>
  <w:num w:numId="34">
    <w:abstractNumId w:val="11"/>
  </w:num>
  <w:num w:numId="35">
    <w:abstractNumId w:val="39"/>
  </w:num>
  <w:num w:numId="36">
    <w:abstractNumId w:val="28"/>
  </w:num>
  <w:num w:numId="37">
    <w:abstractNumId w:val="35"/>
  </w:num>
  <w:num w:numId="38">
    <w:abstractNumId w:val="38"/>
  </w:num>
  <w:num w:numId="39">
    <w:abstractNumId w:val="42"/>
  </w:num>
  <w:num w:numId="40">
    <w:abstractNumId w:val="26"/>
  </w:num>
  <w:num w:numId="41">
    <w:abstractNumId w:val="21"/>
  </w:num>
  <w:num w:numId="42">
    <w:abstractNumId w:val="15"/>
  </w:num>
  <w:num w:numId="43">
    <w:abstractNumId w:val="9"/>
  </w:num>
  <w:num w:numId="4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drawingGridHorizontalSpacing w:val="110"/>
  <w:displayHorizontalDrawingGridEvery w:val="2"/>
  <w:characterSpacingControl w:val="doNotCompress"/>
  <w:hdrShapeDefaults>
    <o:shapedefaults v:ext="edit" spidmax="12083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60"/>
    <w:rsid w:val="00001F9A"/>
    <w:rsid w:val="0000517C"/>
    <w:rsid w:val="000074AA"/>
    <w:rsid w:val="00010580"/>
    <w:rsid w:val="000138C9"/>
    <w:rsid w:val="00015031"/>
    <w:rsid w:val="00016143"/>
    <w:rsid w:val="000208AB"/>
    <w:rsid w:val="00033597"/>
    <w:rsid w:val="000364F9"/>
    <w:rsid w:val="000416FF"/>
    <w:rsid w:val="0004506E"/>
    <w:rsid w:val="000457F0"/>
    <w:rsid w:val="000527E9"/>
    <w:rsid w:val="00053245"/>
    <w:rsid w:val="00056AE9"/>
    <w:rsid w:val="0005753E"/>
    <w:rsid w:val="00057564"/>
    <w:rsid w:val="00057E43"/>
    <w:rsid w:val="000628F3"/>
    <w:rsid w:val="0006639E"/>
    <w:rsid w:val="00066E9F"/>
    <w:rsid w:val="00070F6C"/>
    <w:rsid w:val="00071A01"/>
    <w:rsid w:val="00072ABB"/>
    <w:rsid w:val="0009025F"/>
    <w:rsid w:val="00090D26"/>
    <w:rsid w:val="00093B0C"/>
    <w:rsid w:val="00095E05"/>
    <w:rsid w:val="000A1D42"/>
    <w:rsid w:val="000A2BFE"/>
    <w:rsid w:val="000B05EE"/>
    <w:rsid w:val="000B0A71"/>
    <w:rsid w:val="000B30BA"/>
    <w:rsid w:val="000D06FC"/>
    <w:rsid w:val="000D2C64"/>
    <w:rsid w:val="000D3EB9"/>
    <w:rsid w:val="000D40AB"/>
    <w:rsid w:val="000D4B07"/>
    <w:rsid w:val="000E1F09"/>
    <w:rsid w:val="000F266A"/>
    <w:rsid w:val="001010FA"/>
    <w:rsid w:val="00106015"/>
    <w:rsid w:val="00111E42"/>
    <w:rsid w:val="00114124"/>
    <w:rsid w:val="0011621B"/>
    <w:rsid w:val="00120F06"/>
    <w:rsid w:val="0012554F"/>
    <w:rsid w:val="001263B4"/>
    <w:rsid w:val="001264E5"/>
    <w:rsid w:val="001469F9"/>
    <w:rsid w:val="001572CC"/>
    <w:rsid w:val="00162361"/>
    <w:rsid w:val="00167E19"/>
    <w:rsid w:val="00171E2E"/>
    <w:rsid w:val="0017760C"/>
    <w:rsid w:val="0018456A"/>
    <w:rsid w:val="0018558D"/>
    <w:rsid w:val="001905F6"/>
    <w:rsid w:val="00191658"/>
    <w:rsid w:val="00196A45"/>
    <w:rsid w:val="00196B04"/>
    <w:rsid w:val="00196C27"/>
    <w:rsid w:val="001A19D9"/>
    <w:rsid w:val="001A5B16"/>
    <w:rsid w:val="001B055C"/>
    <w:rsid w:val="001B1A0B"/>
    <w:rsid w:val="001B480D"/>
    <w:rsid w:val="001D5F2F"/>
    <w:rsid w:val="001D794B"/>
    <w:rsid w:val="001E0608"/>
    <w:rsid w:val="001E4A21"/>
    <w:rsid w:val="001E4E0D"/>
    <w:rsid w:val="001F13CF"/>
    <w:rsid w:val="001F3650"/>
    <w:rsid w:val="001F5E3D"/>
    <w:rsid w:val="001F68FD"/>
    <w:rsid w:val="001F6C06"/>
    <w:rsid w:val="00202F3F"/>
    <w:rsid w:val="00205F61"/>
    <w:rsid w:val="00212570"/>
    <w:rsid w:val="002200EB"/>
    <w:rsid w:val="0022581B"/>
    <w:rsid w:val="00230E66"/>
    <w:rsid w:val="00234A4E"/>
    <w:rsid w:val="0023573F"/>
    <w:rsid w:val="002375FE"/>
    <w:rsid w:val="00243AD4"/>
    <w:rsid w:val="002441EB"/>
    <w:rsid w:val="002514BB"/>
    <w:rsid w:val="00255C70"/>
    <w:rsid w:val="0025631C"/>
    <w:rsid w:val="00260A60"/>
    <w:rsid w:val="00260EB1"/>
    <w:rsid w:val="00262105"/>
    <w:rsid w:val="002631D3"/>
    <w:rsid w:val="00263D74"/>
    <w:rsid w:val="00271378"/>
    <w:rsid w:val="002776B9"/>
    <w:rsid w:val="00282648"/>
    <w:rsid w:val="00287E1D"/>
    <w:rsid w:val="00292069"/>
    <w:rsid w:val="00294D9C"/>
    <w:rsid w:val="00297886"/>
    <w:rsid w:val="002A338A"/>
    <w:rsid w:val="002B0544"/>
    <w:rsid w:val="002B0F25"/>
    <w:rsid w:val="002B5665"/>
    <w:rsid w:val="002C7AA7"/>
    <w:rsid w:val="002D7AFC"/>
    <w:rsid w:val="002F1B82"/>
    <w:rsid w:val="002F2F07"/>
    <w:rsid w:val="002F4743"/>
    <w:rsid w:val="002F6ED0"/>
    <w:rsid w:val="003039FA"/>
    <w:rsid w:val="003061FC"/>
    <w:rsid w:val="00312227"/>
    <w:rsid w:val="00315D33"/>
    <w:rsid w:val="003438D2"/>
    <w:rsid w:val="00344712"/>
    <w:rsid w:val="003501E9"/>
    <w:rsid w:val="0035077C"/>
    <w:rsid w:val="0035260B"/>
    <w:rsid w:val="00353AEF"/>
    <w:rsid w:val="00356287"/>
    <w:rsid w:val="00360AE8"/>
    <w:rsid w:val="00364255"/>
    <w:rsid w:val="00364D19"/>
    <w:rsid w:val="003665FD"/>
    <w:rsid w:val="00372304"/>
    <w:rsid w:val="00392B15"/>
    <w:rsid w:val="00394632"/>
    <w:rsid w:val="003961E0"/>
    <w:rsid w:val="003A07DE"/>
    <w:rsid w:val="003A5603"/>
    <w:rsid w:val="003A56D4"/>
    <w:rsid w:val="003B08C7"/>
    <w:rsid w:val="003B409F"/>
    <w:rsid w:val="003B46C9"/>
    <w:rsid w:val="003C4FC6"/>
    <w:rsid w:val="003C63C1"/>
    <w:rsid w:val="003D1A13"/>
    <w:rsid w:val="003D1CA8"/>
    <w:rsid w:val="003D4CA3"/>
    <w:rsid w:val="003D7DA0"/>
    <w:rsid w:val="003E6AA9"/>
    <w:rsid w:val="003E7541"/>
    <w:rsid w:val="003F37A7"/>
    <w:rsid w:val="00404820"/>
    <w:rsid w:val="00405843"/>
    <w:rsid w:val="004061F8"/>
    <w:rsid w:val="00411A72"/>
    <w:rsid w:val="00413B6B"/>
    <w:rsid w:val="00420A27"/>
    <w:rsid w:val="00420CC1"/>
    <w:rsid w:val="004259B0"/>
    <w:rsid w:val="00433A41"/>
    <w:rsid w:val="00443E42"/>
    <w:rsid w:val="00444433"/>
    <w:rsid w:val="004510AB"/>
    <w:rsid w:val="0045149E"/>
    <w:rsid w:val="00451653"/>
    <w:rsid w:val="004525FE"/>
    <w:rsid w:val="0045373E"/>
    <w:rsid w:val="00464208"/>
    <w:rsid w:val="00467037"/>
    <w:rsid w:val="00472AE9"/>
    <w:rsid w:val="004741DC"/>
    <w:rsid w:val="0048080D"/>
    <w:rsid w:val="00483849"/>
    <w:rsid w:val="00485E5D"/>
    <w:rsid w:val="00490BDA"/>
    <w:rsid w:val="004927DD"/>
    <w:rsid w:val="00496EA9"/>
    <w:rsid w:val="004A0D17"/>
    <w:rsid w:val="004A2E96"/>
    <w:rsid w:val="004A5279"/>
    <w:rsid w:val="004B0B6D"/>
    <w:rsid w:val="004B14DE"/>
    <w:rsid w:val="004B34B6"/>
    <w:rsid w:val="004B4986"/>
    <w:rsid w:val="004C3D5F"/>
    <w:rsid w:val="004D1FFD"/>
    <w:rsid w:val="004D2905"/>
    <w:rsid w:val="004E2BDE"/>
    <w:rsid w:val="004F538F"/>
    <w:rsid w:val="00500546"/>
    <w:rsid w:val="00504D7E"/>
    <w:rsid w:val="00516BA2"/>
    <w:rsid w:val="005226A6"/>
    <w:rsid w:val="00530357"/>
    <w:rsid w:val="00533D96"/>
    <w:rsid w:val="0054170D"/>
    <w:rsid w:val="00550CE7"/>
    <w:rsid w:val="00551C7D"/>
    <w:rsid w:val="005533AB"/>
    <w:rsid w:val="00554689"/>
    <w:rsid w:val="005552D5"/>
    <w:rsid w:val="0055565C"/>
    <w:rsid w:val="005600D6"/>
    <w:rsid w:val="005661CC"/>
    <w:rsid w:val="005679A4"/>
    <w:rsid w:val="005679AA"/>
    <w:rsid w:val="00570688"/>
    <w:rsid w:val="00571616"/>
    <w:rsid w:val="00581D1B"/>
    <w:rsid w:val="00581F2F"/>
    <w:rsid w:val="005923CE"/>
    <w:rsid w:val="00594E9A"/>
    <w:rsid w:val="00595663"/>
    <w:rsid w:val="00597BF1"/>
    <w:rsid w:val="005A24D7"/>
    <w:rsid w:val="005A3244"/>
    <w:rsid w:val="005B0C98"/>
    <w:rsid w:val="005B5D3D"/>
    <w:rsid w:val="005C256B"/>
    <w:rsid w:val="005C7226"/>
    <w:rsid w:val="005D6F32"/>
    <w:rsid w:val="005F1F93"/>
    <w:rsid w:val="005F4642"/>
    <w:rsid w:val="00606963"/>
    <w:rsid w:val="006069C5"/>
    <w:rsid w:val="006072A5"/>
    <w:rsid w:val="006077F4"/>
    <w:rsid w:val="00616E3B"/>
    <w:rsid w:val="00635C37"/>
    <w:rsid w:val="00650BC4"/>
    <w:rsid w:val="00652513"/>
    <w:rsid w:val="00654112"/>
    <w:rsid w:val="00656F4F"/>
    <w:rsid w:val="00661079"/>
    <w:rsid w:val="0067145A"/>
    <w:rsid w:val="0067244B"/>
    <w:rsid w:val="00672B5D"/>
    <w:rsid w:val="00673481"/>
    <w:rsid w:val="0067382A"/>
    <w:rsid w:val="00681E51"/>
    <w:rsid w:val="00685E34"/>
    <w:rsid w:val="006870A8"/>
    <w:rsid w:val="006A4B31"/>
    <w:rsid w:val="006A4BD6"/>
    <w:rsid w:val="006B03B8"/>
    <w:rsid w:val="006B61AA"/>
    <w:rsid w:val="006C2095"/>
    <w:rsid w:val="006C3164"/>
    <w:rsid w:val="006C632C"/>
    <w:rsid w:val="006D243A"/>
    <w:rsid w:val="006E4C40"/>
    <w:rsid w:val="006F1D02"/>
    <w:rsid w:val="006F75D9"/>
    <w:rsid w:val="007027B0"/>
    <w:rsid w:val="00704477"/>
    <w:rsid w:val="007111A9"/>
    <w:rsid w:val="00711C89"/>
    <w:rsid w:val="00711EE3"/>
    <w:rsid w:val="00716725"/>
    <w:rsid w:val="00717BBC"/>
    <w:rsid w:val="0074181D"/>
    <w:rsid w:val="00744DF2"/>
    <w:rsid w:val="0074627A"/>
    <w:rsid w:val="00754BEC"/>
    <w:rsid w:val="0076152F"/>
    <w:rsid w:val="00771876"/>
    <w:rsid w:val="00787841"/>
    <w:rsid w:val="00796DF7"/>
    <w:rsid w:val="007A3E40"/>
    <w:rsid w:val="007A7B71"/>
    <w:rsid w:val="007B7969"/>
    <w:rsid w:val="007C021E"/>
    <w:rsid w:val="007C21FA"/>
    <w:rsid w:val="007D24FE"/>
    <w:rsid w:val="007D2B80"/>
    <w:rsid w:val="007E001D"/>
    <w:rsid w:val="007E3092"/>
    <w:rsid w:val="007F2043"/>
    <w:rsid w:val="00803401"/>
    <w:rsid w:val="00805DEF"/>
    <w:rsid w:val="0081237B"/>
    <w:rsid w:val="0082030C"/>
    <w:rsid w:val="008225BC"/>
    <w:rsid w:val="008242B1"/>
    <w:rsid w:val="008254E6"/>
    <w:rsid w:val="00832A98"/>
    <w:rsid w:val="00832C13"/>
    <w:rsid w:val="008414E9"/>
    <w:rsid w:val="008457DB"/>
    <w:rsid w:val="008522B6"/>
    <w:rsid w:val="00852754"/>
    <w:rsid w:val="0086254E"/>
    <w:rsid w:val="00864888"/>
    <w:rsid w:val="008665B5"/>
    <w:rsid w:val="00866FED"/>
    <w:rsid w:val="00871781"/>
    <w:rsid w:val="0087435F"/>
    <w:rsid w:val="00877A0D"/>
    <w:rsid w:val="00885CFA"/>
    <w:rsid w:val="0089402E"/>
    <w:rsid w:val="008A1500"/>
    <w:rsid w:val="008A23F6"/>
    <w:rsid w:val="008B6F09"/>
    <w:rsid w:val="008C5B70"/>
    <w:rsid w:val="008C653F"/>
    <w:rsid w:val="008C6A45"/>
    <w:rsid w:val="008D13BD"/>
    <w:rsid w:val="008E21E1"/>
    <w:rsid w:val="008E5A98"/>
    <w:rsid w:val="008E6A88"/>
    <w:rsid w:val="008F3E7D"/>
    <w:rsid w:val="008F5AEC"/>
    <w:rsid w:val="008F76AC"/>
    <w:rsid w:val="00902805"/>
    <w:rsid w:val="009028E0"/>
    <w:rsid w:val="00910E0B"/>
    <w:rsid w:val="00911BB7"/>
    <w:rsid w:val="0092159C"/>
    <w:rsid w:val="00921D43"/>
    <w:rsid w:val="00924389"/>
    <w:rsid w:val="00930B2C"/>
    <w:rsid w:val="00937EAF"/>
    <w:rsid w:val="0094452F"/>
    <w:rsid w:val="00960810"/>
    <w:rsid w:val="00962932"/>
    <w:rsid w:val="00963584"/>
    <w:rsid w:val="00966D7D"/>
    <w:rsid w:val="0098039C"/>
    <w:rsid w:val="00980C60"/>
    <w:rsid w:val="00997925"/>
    <w:rsid w:val="00997D01"/>
    <w:rsid w:val="009A6B4C"/>
    <w:rsid w:val="009A7E10"/>
    <w:rsid w:val="009B3666"/>
    <w:rsid w:val="009C1E90"/>
    <w:rsid w:val="009C6EB2"/>
    <w:rsid w:val="009D13F5"/>
    <w:rsid w:val="009D1E64"/>
    <w:rsid w:val="009D483E"/>
    <w:rsid w:val="009E3B94"/>
    <w:rsid w:val="009F2848"/>
    <w:rsid w:val="009F5B41"/>
    <w:rsid w:val="00A06923"/>
    <w:rsid w:val="00A1039F"/>
    <w:rsid w:val="00A10837"/>
    <w:rsid w:val="00A13E88"/>
    <w:rsid w:val="00A14605"/>
    <w:rsid w:val="00A14F7F"/>
    <w:rsid w:val="00A27B55"/>
    <w:rsid w:val="00A43E70"/>
    <w:rsid w:val="00A44B8B"/>
    <w:rsid w:val="00A466BD"/>
    <w:rsid w:val="00A53B71"/>
    <w:rsid w:val="00A60C5A"/>
    <w:rsid w:val="00A649A0"/>
    <w:rsid w:val="00A7188E"/>
    <w:rsid w:val="00A85CC8"/>
    <w:rsid w:val="00AA4E1C"/>
    <w:rsid w:val="00AB160D"/>
    <w:rsid w:val="00AB23A0"/>
    <w:rsid w:val="00AB272E"/>
    <w:rsid w:val="00AB5C38"/>
    <w:rsid w:val="00AC27FC"/>
    <w:rsid w:val="00AC6FFE"/>
    <w:rsid w:val="00AD3179"/>
    <w:rsid w:val="00AE1720"/>
    <w:rsid w:val="00AE1B25"/>
    <w:rsid w:val="00AE41CE"/>
    <w:rsid w:val="00AE5E67"/>
    <w:rsid w:val="00AF2898"/>
    <w:rsid w:val="00AF2A99"/>
    <w:rsid w:val="00AF3033"/>
    <w:rsid w:val="00AF355D"/>
    <w:rsid w:val="00B00089"/>
    <w:rsid w:val="00B00C7F"/>
    <w:rsid w:val="00B01663"/>
    <w:rsid w:val="00B03186"/>
    <w:rsid w:val="00B1735F"/>
    <w:rsid w:val="00B267AD"/>
    <w:rsid w:val="00B27441"/>
    <w:rsid w:val="00B33AC1"/>
    <w:rsid w:val="00B343BF"/>
    <w:rsid w:val="00B34406"/>
    <w:rsid w:val="00B34E31"/>
    <w:rsid w:val="00B4128B"/>
    <w:rsid w:val="00B43208"/>
    <w:rsid w:val="00B557B1"/>
    <w:rsid w:val="00B5783A"/>
    <w:rsid w:val="00B70A7E"/>
    <w:rsid w:val="00B71C97"/>
    <w:rsid w:val="00B754B5"/>
    <w:rsid w:val="00B76897"/>
    <w:rsid w:val="00B7723E"/>
    <w:rsid w:val="00BA24A1"/>
    <w:rsid w:val="00BA2C1B"/>
    <w:rsid w:val="00BA3B7A"/>
    <w:rsid w:val="00BA6CAA"/>
    <w:rsid w:val="00BB1F20"/>
    <w:rsid w:val="00BB28F7"/>
    <w:rsid w:val="00BB688B"/>
    <w:rsid w:val="00BC005D"/>
    <w:rsid w:val="00BC7670"/>
    <w:rsid w:val="00BE2023"/>
    <w:rsid w:val="00BE5E8E"/>
    <w:rsid w:val="00BF2599"/>
    <w:rsid w:val="00BF4645"/>
    <w:rsid w:val="00BF6A66"/>
    <w:rsid w:val="00C04F0A"/>
    <w:rsid w:val="00C06D67"/>
    <w:rsid w:val="00C07E40"/>
    <w:rsid w:val="00C120E4"/>
    <w:rsid w:val="00C130F1"/>
    <w:rsid w:val="00C213B6"/>
    <w:rsid w:val="00C2611A"/>
    <w:rsid w:val="00C56354"/>
    <w:rsid w:val="00C60DB0"/>
    <w:rsid w:val="00C63664"/>
    <w:rsid w:val="00C70602"/>
    <w:rsid w:val="00C80EA9"/>
    <w:rsid w:val="00C90C4A"/>
    <w:rsid w:val="00C91E56"/>
    <w:rsid w:val="00CA099E"/>
    <w:rsid w:val="00CA3DD6"/>
    <w:rsid w:val="00CA5B81"/>
    <w:rsid w:val="00CB22EB"/>
    <w:rsid w:val="00CB63C5"/>
    <w:rsid w:val="00CC5667"/>
    <w:rsid w:val="00CD24E7"/>
    <w:rsid w:val="00CD45DA"/>
    <w:rsid w:val="00CE569D"/>
    <w:rsid w:val="00CF4FDA"/>
    <w:rsid w:val="00D07203"/>
    <w:rsid w:val="00D2791F"/>
    <w:rsid w:val="00D3392C"/>
    <w:rsid w:val="00D34B0D"/>
    <w:rsid w:val="00D35F7E"/>
    <w:rsid w:val="00D403C3"/>
    <w:rsid w:val="00D420EC"/>
    <w:rsid w:val="00D467DD"/>
    <w:rsid w:val="00D60EE9"/>
    <w:rsid w:val="00D66DFC"/>
    <w:rsid w:val="00D71A6B"/>
    <w:rsid w:val="00D725F0"/>
    <w:rsid w:val="00D75E7B"/>
    <w:rsid w:val="00D83DD9"/>
    <w:rsid w:val="00D9078B"/>
    <w:rsid w:val="00D93629"/>
    <w:rsid w:val="00D94652"/>
    <w:rsid w:val="00D96154"/>
    <w:rsid w:val="00DA0878"/>
    <w:rsid w:val="00DA1067"/>
    <w:rsid w:val="00DA4D47"/>
    <w:rsid w:val="00DB1989"/>
    <w:rsid w:val="00DB24E1"/>
    <w:rsid w:val="00DB5AD4"/>
    <w:rsid w:val="00DB5B12"/>
    <w:rsid w:val="00DB6B5B"/>
    <w:rsid w:val="00DC5D3E"/>
    <w:rsid w:val="00DD2864"/>
    <w:rsid w:val="00DD3B44"/>
    <w:rsid w:val="00DE511B"/>
    <w:rsid w:val="00DF2D83"/>
    <w:rsid w:val="00DF72C6"/>
    <w:rsid w:val="00E12895"/>
    <w:rsid w:val="00E15C65"/>
    <w:rsid w:val="00E16A4E"/>
    <w:rsid w:val="00E21BAD"/>
    <w:rsid w:val="00E220BD"/>
    <w:rsid w:val="00E22BF5"/>
    <w:rsid w:val="00E24C37"/>
    <w:rsid w:val="00E268C2"/>
    <w:rsid w:val="00E36B44"/>
    <w:rsid w:val="00E379A9"/>
    <w:rsid w:val="00E37A4A"/>
    <w:rsid w:val="00E40AB3"/>
    <w:rsid w:val="00E4410E"/>
    <w:rsid w:val="00E45A17"/>
    <w:rsid w:val="00E464CF"/>
    <w:rsid w:val="00E51F04"/>
    <w:rsid w:val="00E53DF7"/>
    <w:rsid w:val="00E67066"/>
    <w:rsid w:val="00E72179"/>
    <w:rsid w:val="00E729D5"/>
    <w:rsid w:val="00E75068"/>
    <w:rsid w:val="00E75E8D"/>
    <w:rsid w:val="00E76092"/>
    <w:rsid w:val="00EB121C"/>
    <w:rsid w:val="00EB2F4E"/>
    <w:rsid w:val="00EC6F66"/>
    <w:rsid w:val="00ED4D00"/>
    <w:rsid w:val="00ED717C"/>
    <w:rsid w:val="00EF0783"/>
    <w:rsid w:val="00EF1A30"/>
    <w:rsid w:val="00F017D3"/>
    <w:rsid w:val="00F02F9B"/>
    <w:rsid w:val="00F04451"/>
    <w:rsid w:val="00F07817"/>
    <w:rsid w:val="00F10FB6"/>
    <w:rsid w:val="00F1734D"/>
    <w:rsid w:val="00F208F1"/>
    <w:rsid w:val="00F2265C"/>
    <w:rsid w:val="00F2664B"/>
    <w:rsid w:val="00F273DC"/>
    <w:rsid w:val="00F30EE9"/>
    <w:rsid w:val="00F403B5"/>
    <w:rsid w:val="00F43678"/>
    <w:rsid w:val="00F505A0"/>
    <w:rsid w:val="00F571F0"/>
    <w:rsid w:val="00F64414"/>
    <w:rsid w:val="00F665AB"/>
    <w:rsid w:val="00F830F8"/>
    <w:rsid w:val="00F87882"/>
    <w:rsid w:val="00F915F6"/>
    <w:rsid w:val="00F9747C"/>
    <w:rsid w:val="00FA4963"/>
    <w:rsid w:val="00FB1CE5"/>
    <w:rsid w:val="00FB20CA"/>
    <w:rsid w:val="00FB7697"/>
    <w:rsid w:val="00FC08F1"/>
    <w:rsid w:val="00FC2D9B"/>
    <w:rsid w:val="00FC5FEA"/>
    <w:rsid w:val="00FE60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15:docId w15:val="{E6CE60FC-BCEF-4651-85CE-7DD3F215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E1B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571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4E31"/>
    <w:pPr>
      <w:ind w:left="720"/>
      <w:contextualSpacing/>
    </w:pPr>
  </w:style>
  <w:style w:type="paragraph" w:styleId="Testofumetto">
    <w:name w:val="Balloon Text"/>
    <w:basedOn w:val="Normale"/>
    <w:link w:val="TestofumettoCarattere"/>
    <w:uiPriority w:val="99"/>
    <w:semiHidden/>
    <w:unhideWhenUsed/>
    <w:rsid w:val="00095E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E05"/>
    <w:rPr>
      <w:rFonts w:ascii="Tahoma" w:hAnsi="Tahoma" w:cs="Tahoma"/>
      <w:sz w:val="16"/>
      <w:szCs w:val="16"/>
    </w:rPr>
  </w:style>
  <w:style w:type="paragraph" w:styleId="Intestazione">
    <w:name w:val="header"/>
    <w:basedOn w:val="Normale"/>
    <w:link w:val="IntestazioneCarattere"/>
    <w:unhideWhenUsed/>
    <w:rsid w:val="00AE1B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E1B25"/>
  </w:style>
  <w:style w:type="paragraph" w:styleId="Pidipagina">
    <w:name w:val="footer"/>
    <w:basedOn w:val="Normale"/>
    <w:link w:val="PidipaginaCarattere"/>
    <w:unhideWhenUsed/>
    <w:rsid w:val="00AE1B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1B25"/>
  </w:style>
  <w:style w:type="table" w:styleId="Grigliatabella">
    <w:name w:val="Table Grid"/>
    <w:basedOn w:val="Tabellanormale"/>
    <w:uiPriority w:val="59"/>
    <w:rsid w:val="00AE1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E1B25"/>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8242B1"/>
    <w:pPr>
      <w:spacing w:after="0" w:line="240" w:lineRule="auto"/>
    </w:pPr>
  </w:style>
  <w:style w:type="paragraph" w:styleId="Sommario1">
    <w:name w:val="toc 1"/>
    <w:basedOn w:val="Normale"/>
    <w:next w:val="Normale"/>
    <w:autoRedefine/>
    <w:uiPriority w:val="39"/>
    <w:unhideWhenUsed/>
    <w:rsid w:val="00F571F0"/>
    <w:pPr>
      <w:spacing w:after="100"/>
    </w:pPr>
  </w:style>
  <w:style w:type="character" w:styleId="Collegamentoipertestuale">
    <w:name w:val="Hyperlink"/>
    <w:basedOn w:val="Carpredefinitoparagrafo"/>
    <w:uiPriority w:val="99"/>
    <w:unhideWhenUsed/>
    <w:rsid w:val="00F571F0"/>
    <w:rPr>
      <w:color w:val="0000FF" w:themeColor="hyperlink"/>
      <w:u w:val="single"/>
    </w:rPr>
  </w:style>
  <w:style w:type="character" w:customStyle="1" w:styleId="Titolo2Carattere">
    <w:name w:val="Titolo 2 Carattere"/>
    <w:basedOn w:val="Carpredefinitoparagrafo"/>
    <w:link w:val="Titolo2"/>
    <w:uiPriority w:val="9"/>
    <w:rsid w:val="00F571F0"/>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rsid w:val="00F403B5"/>
    <w:pPr>
      <w:tabs>
        <w:tab w:val="left" w:pos="660"/>
        <w:tab w:val="left" w:pos="1134"/>
        <w:tab w:val="right" w:leader="dot" w:pos="9628"/>
      </w:tabs>
      <w:spacing w:after="100"/>
      <w:ind w:left="426"/>
    </w:pPr>
  </w:style>
  <w:style w:type="paragraph" w:styleId="Testonotadichiusura">
    <w:name w:val="endnote text"/>
    <w:basedOn w:val="Normale"/>
    <w:link w:val="TestonotadichiusuraCarattere"/>
    <w:uiPriority w:val="99"/>
    <w:semiHidden/>
    <w:unhideWhenUsed/>
    <w:rsid w:val="00672B5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72B5D"/>
    <w:rPr>
      <w:sz w:val="20"/>
      <w:szCs w:val="20"/>
    </w:rPr>
  </w:style>
  <w:style w:type="character" w:styleId="Rimandonotadichiusura">
    <w:name w:val="endnote reference"/>
    <w:basedOn w:val="Carpredefinitoparagrafo"/>
    <w:uiPriority w:val="99"/>
    <w:semiHidden/>
    <w:unhideWhenUsed/>
    <w:rsid w:val="00672B5D"/>
    <w:rPr>
      <w:vertAlign w:val="superscript"/>
    </w:rPr>
  </w:style>
  <w:style w:type="paragraph" w:styleId="Testonotaapidipagina">
    <w:name w:val="footnote text"/>
    <w:basedOn w:val="Normale"/>
    <w:link w:val="TestonotaapidipaginaCarattere"/>
    <w:uiPriority w:val="99"/>
    <w:semiHidden/>
    <w:unhideWhenUsed/>
    <w:rsid w:val="00672B5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72B5D"/>
    <w:rPr>
      <w:sz w:val="20"/>
      <w:szCs w:val="20"/>
    </w:rPr>
  </w:style>
  <w:style w:type="character" w:styleId="Rimandonotaapidipagina">
    <w:name w:val="footnote reference"/>
    <w:basedOn w:val="Carpredefinitoparagrafo"/>
    <w:uiPriority w:val="99"/>
    <w:semiHidden/>
    <w:unhideWhenUsed/>
    <w:rsid w:val="00672B5D"/>
    <w:rPr>
      <w:vertAlign w:val="superscript"/>
    </w:rPr>
  </w:style>
  <w:style w:type="paragraph" w:styleId="Corpotesto">
    <w:name w:val="Body Text"/>
    <w:basedOn w:val="Normale"/>
    <w:link w:val="CorpotestoCarattere"/>
    <w:rsid w:val="00D94652"/>
    <w:pPr>
      <w:spacing w:after="0" w:line="240" w:lineRule="auto"/>
      <w:jc w:val="both"/>
    </w:pPr>
    <w:rPr>
      <w:rFonts w:ascii="Arial Narrow" w:eastAsia="Times New Roman" w:hAnsi="Arial Narrow" w:cs="Times New Roman"/>
      <w:szCs w:val="24"/>
    </w:rPr>
  </w:style>
  <w:style w:type="character" w:customStyle="1" w:styleId="CorpotestoCarattere">
    <w:name w:val="Corpo testo Carattere"/>
    <w:basedOn w:val="Carpredefinitoparagrafo"/>
    <w:link w:val="Corpotesto"/>
    <w:rsid w:val="00D94652"/>
    <w:rPr>
      <w:rFonts w:ascii="Arial Narrow" w:eastAsia="Times New Roman" w:hAnsi="Arial Narrow" w:cs="Times New Roman"/>
      <w:szCs w:val="24"/>
      <w:lang w:eastAsia="it-IT"/>
    </w:rPr>
  </w:style>
  <w:style w:type="paragraph" w:styleId="Didascalia">
    <w:name w:val="caption"/>
    <w:basedOn w:val="Normale"/>
    <w:next w:val="Normale"/>
    <w:uiPriority w:val="35"/>
    <w:unhideWhenUsed/>
    <w:qFormat/>
    <w:rsid w:val="0081237B"/>
    <w:pPr>
      <w:spacing w:line="240" w:lineRule="auto"/>
    </w:pPr>
    <w:rPr>
      <w:b/>
      <w:bCs/>
      <w:color w:val="4F81BD" w:themeColor="accent1"/>
      <w:sz w:val="18"/>
      <w:szCs w:val="18"/>
    </w:rPr>
  </w:style>
  <w:style w:type="character" w:styleId="Collegamentovisitato">
    <w:name w:val="FollowedHyperlink"/>
    <w:basedOn w:val="Carpredefinitoparagrafo"/>
    <w:uiPriority w:val="99"/>
    <w:semiHidden/>
    <w:unhideWhenUsed/>
    <w:rsid w:val="00C90C4A"/>
    <w:rPr>
      <w:color w:val="800080" w:themeColor="followedHyperlink"/>
      <w:u w:val="single"/>
    </w:rPr>
  </w:style>
  <w:style w:type="character" w:styleId="Rimandocommento">
    <w:name w:val="annotation reference"/>
    <w:basedOn w:val="Carpredefinitoparagrafo"/>
    <w:uiPriority w:val="99"/>
    <w:semiHidden/>
    <w:unhideWhenUsed/>
    <w:rsid w:val="00A44B8B"/>
    <w:rPr>
      <w:sz w:val="16"/>
      <w:szCs w:val="16"/>
    </w:rPr>
  </w:style>
  <w:style w:type="paragraph" w:styleId="Testocommento">
    <w:name w:val="annotation text"/>
    <w:basedOn w:val="Normale"/>
    <w:link w:val="TestocommentoCarattere"/>
    <w:uiPriority w:val="99"/>
    <w:semiHidden/>
    <w:unhideWhenUsed/>
    <w:rsid w:val="00A44B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44B8B"/>
    <w:rPr>
      <w:sz w:val="20"/>
      <w:szCs w:val="20"/>
    </w:rPr>
  </w:style>
  <w:style w:type="paragraph" w:styleId="Soggettocommento">
    <w:name w:val="annotation subject"/>
    <w:basedOn w:val="Testocommento"/>
    <w:next w:val="Testocommento"/>
    <w:link w:val="SoggettocommentoCarattere"/>
    <w:uiPriority w:val="99"/>
    <w:semiHidden/>
    <w:unhideWhenUsed/>
    <w:rsid w:val="00A44B8B"/>
    <w:rPr>
      <w:b/>
      <w:bCs/>
    </w:rPr>
  </w:style>
  <w:style w:type="character" w:customStyle="1" w:styleId="SoggettocommentoCarattere">
    <w:name w:val="Soggetto commento Carattere"/>
    <w:basedOn w:val="TestocommentoCarattere"/>
    <w:link w:val="Soggettocommento"/>
    <w:uiPriority w:val="99"/>
    <w:semiHidden/>
    <w:rsid w:val="00A44B8B"/>
    <w:rPr>
      <w:b/>
      <w:bCs/>
      <w:sz w:val="20"/>
      <w:szCs w:val="20"/>
    </w:rPr>
  </w:style>
  <w:style w:type="character" w:styleId="Enfasigrassetto">
    <w:name w:val="Strong"/>
    <w:basedOn w:val="Carpredefinitoparagrafo"/>
    <w:uiPriority w:val="22"/>
    <w:qFormat/>
    <w:rsid w:val="00356287"/>
    <w:rPr>
      <w:b/>
      <w:bCs/>
    </w:rPr>
  </w:style>
  <w:style w:type="character" w:customStyle="1" w:styleId="apple-converted-space">
    <w:name w:val="apple-converted-space"/>
    <w:basedOn w:val="Carpredefinitoparagrafo"/>
    <w:rsid w:val="00356287"/>
  </w:style>
  <w:style w:type="paragraph" w:styleId="NormaleWeb">
    <w:name w:val="Normal (Web)"/>
    <w:basedOn w:val="Normale"/>
    <w:uiPriority w:val="99"/>
    <w:unhideWhenUsed/>
    <w:rsid w:val="00EF0783"/>
    <w:pPr>
      <w:spacing w:before="100" w:beforeAutospacing="1" w:after="100" w:afterAutospacing="1" w:line="240" w:lineRule="auto"/>
    </w:pPr>
    <w:rPr>
      <w:rFonts w:ascii="Calibri" w:eastAsiaTheme="minorHAnsi" w:hAnsi="Calibri" w:cs="Times New Roman"/>
      <w:color w:val="333333"/>
      <w:lang w:eastAsia="en-US"/>
    </w:rPr>
  </w:style>
  <w:style w:type="paragraph" w:customStyle="1" w:styleId="dataevento1">
    <w:name w:val="data_evento1"/>
    <w:basedOn w:val="Normale"/>
    <w:rsid w:val="009B3666"/>
    <w:pPr>
      <w:spacing w:after="0" w:line="240" w:lineRule="auto"/>
    </w:pPr>
    <w:rPr>
      <w:rFonts w:ascii="Times New Roman" w:eastAsia="Times New Roman" w:hAnsi="Times New Roman" w:cs="Times New Roman"/>
      <w:color w:val="DD1D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alegiuseppeverdi.it/la-stagione/interazioni/laura-curino-camillo-olivett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valentina.cigolot@cgn.it" TargetMode="External"/><Relationship Id="rId2" Type="http://schemas.openxmlformats.org/officeDocument/2006/relationships/hyperlink" Target="mailto:marta.bertani@cgn.it" TargetMode="External"/><Relationship Id="rId1" Type="http://schemas.openxmlformats.org/officeDocument/2006/relationships/hyperlink" Target="mailto:marilena.antonini@cgn.it" TargetMode="External"/><Relationship Id="rId4" Type="http://schemas.openxmlformats.org/officeDocument/2006/relationships/hyperlink" Target="http://www.cgn.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valentina.cigolot@cgn.it" TargetMode="External"/><Relationship Id="rId2" Type="http://schemas.openxmlformats.org/officeDocument/2006/relationships/hyperlink" Target="mailto:marta.bertani@cgn.it" TargetMode="External"/><Relationship Id="rId1" Type="http://schemas.openxmlformats.org/officeDocument/2006/relationships/hyperlink" Target="mailto:marilena.antonini@cg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F5FF5-730A-4E34-9B28-A7013C58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2</Pages>
  <Words>863</Words>
  <Characters>4920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marant</dc:creator>
  <cp:lastModifiedBy>Valentina Cigolot</cp:lastModifiedBy>
  <cp:revision>244</cp:revision>
  <cp:lastPrinted>2014-10-14T14:58:00Z</cp:lastPrinted>
  <dcterms:created xsi:type="dcterms:W3CDTF">2013-10-15T12:54:00Z</dcterms:created>
  <dcterms:modified xsi:type="dcterms:W3CDTF">2014-10-15T08:21:00Z</dcterms:modified>
</cp:coreProperties>
</file>